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5DA2" w:rsidR="00450BF2" w:rsidP="0017339A" w:rsidRDefault="00450BF2" w14:paraId="194F248B" w14:textId="77777777">
      <w:pPr>
        <w:jc w:val="center"/>
        <w:rPr>
          <w:rFonts w:eastAsia="Times New Roman"/>
          <w:b/>
          <w:bCs/>
          <w:sz w:val="28"/>
          <w:szCs w:val="28"/>
        </w:rPr>
      </w:pPr>
      <w:r w:rsidRPr="00D95DA2">
        <w:rPr>
          <w:rFonts w:eastAsia="Times New Roman"/>
          <w:b/>
          <w:bCs/>
          <w:sz w:val="28"/>
          <w:szCs w:val="28"/>
        </w:rPr>
        <w:t>NATIONAL ASSOCIATION </w:t>
      </w:r>
    </w:p>
    <w:p w:rsidRPr="00D95DA2" w:rsidR="00450BF2" w:rsidP="0017339A" w:rsidRDefault="00450BF2" w14:paraId="0C399DA0" w14:textId="77777777">
      <w:pPr>
        <w:jc w:val="center"/>
        <w:rPr>
          <w:rFonts w:eastAsia="Times New Roman"/>
          <w:b/>
          <w:bCs/>
          <w:sz w:val="28"/>
          <w:szCs w:val="28"/>
        </w:rPr>
      </w:pPr>
      <w:r w:rsidRPr="00D95DA2">
        <w:rPr>
          <w:rFonts w:eastAsia="Times New Roman"/>
          <w:b/>
          <w:bCs/>
          <w:sz w:val="28"/>
          <w:szCs w:val="28"/>
        </w:rPr>
        <w:t>OF </w:t>
      </w:r>
    </w:p>
    <w:p w:rsidRPr="00D95DA2" w:rsidR="00450BF2" w:rsidP="0017339A" w:rsidRDefault="003E3EEF" w14:paraId="2E90561A" w14:textId="688194B0">
      <w:pPr>
        <w:jc w:val="center"/>
        <w:rPr>
          <w:rFonts w:eastAsia="Times New Roman"/>
          <w:b/>
          <w:bCs/>
        </w:rPr>
      </w:pPr>
      <w:r w:rsidRPr="00D95DA2">
        <w:rPr>
          <w:rFonts w:eastAsia="Times New Roman"/>
          <w:b/>
          <w:bCs/>
          <w:sz w:val="28"/>
          <w:szCs w:val="28"/>
        </w:rPr>
        <w:t>COLLEGE SEMINARIES</w:t>
      </w:r>
      <w:r w:rsidRPr="00D95DA2" w:rsidR="00450BF2">
        <w:rPr>
          <w:rFonts w:eastAsia="Times New Roman"/>
          <w:b/>
          <w:bCs/>
          <w:sz w:val="28"/>
          <w:szCs w:val="28"/>
        </w:rPr>
        <w:br/>
      </w:r>
      <w:r w:rsidRPr="00D95DA2" w:rsidR="004F7E2A">
        <w:rPr>
          <w:rFonts w:eastAsia="Times New Roman"/>
          <w:b/>
          <w:bCs/>
        </w:rPr>
        <w:t xml:space="preserve">Bylaws </w:t>
      </w:r>
      <w:r w:rsidRPr="00D95DA2" w:rsidR="00450BF2">
        <w:rPr>
          <w:rFonts w:eastAsia="Times New Roman"/>
        </w:rPr>
        <w:br/>
      </w:r>
    </w:p>
    <w:p w:rsidRPr="00D95DA2" w:rsidR="00450BF2" w:rsidP="0017339A" w:rsidRDefault="00450BF2" w14:paraId="7243F677" w14:textId="7B4F6E07">
      <w:pPr>
        <w:jc w:val="center"/>
        <w:rPr>
          <w:rFonts w:eastAsia="Times New Roman"/>
          <w:b/>
          <w:bCs/>
        </w:rPr>
      </w:pPr>
      <w:r w:rsidRPr="00D95DA2">
        <w:rPr>
          <w:rFonts w:eastAsia="Times New Roman"/>
          <w:b/>
          <w:bCs/>
        </w:rPr>
        <w:t>ART</w:t>
      </w:r>
      <w:r w:rsidRPr="00D95DA2" w:rsidR="008939B1">
        <w:rPr>
          <w:rFonts w:eastAsia="Times New Roman"/>
          <w:b/>
          <w:bCs/>
        </w:rPr>
        <w:t>ICLE</w:t>
      </w:r>
      <w:r w:rsidRPr="00D95DA2">
        <w:rPr>
          <w:rFonts w:eastAsia="Times New Roman"/>
          <w:b/>
          <w:bCs/>
        </w:rPr>
        <w:t xml:space="preserve"> I</w:t>
      </w:r>
    </w:p>
    <w:p w:rsidRPr="00D95DA2" w:rsidR="00450BF2" w:rsidP="0017339A" w:rsidRDefault="00450BF2" w14:paraId="345316F6" w14:textId="77777777">
      <w:pPr>
        <w:jc w:val="center"/>
        <w:rPr>
          <w:rFonts w:eastAsia="Times New Roman"/>
          <w:b/>
          <w:bCs/>
        </w:rPr>
      </w:pPr>
      <w:r w:rsidRPr="00D95DA2">
        <w:rPr>
          <w:rFonts w:eastAsia="Times New Roman"/>
          <w:b/>
          <w:bCs/>
        </w:rPr>
        <w:t>NAME</w:t>
      </w:r>
    </w:p>
    <w:p w:rsidRPr="00D95DA2" w:rsidR="00450BF2" w:rsidP="0017339A" w:rsidRDefault="00450BF2" w14:paraId="72A4AC36" w14:textId="6F2E4DFC">
      <w:pPr>
        <w:rPr>
          <w:rFonts w:eastAsia="Times New Roman"/>
        </w:rPr>
      </w:pPr>
    </w:p>
    <w:p w:rsidRPr="00D95DA2" w:rsidR="00450BF2" w:rsidP="00BF6857" w:rsidRDefault="00450BF2" w14:paraId="7D7851C1" w14:textId="2788536F">
      <w:pPr>
        <w:jc w:val="both"/>
        <w:rPr>
          <w:rFonts w:eastAsia="Times New Roman"/>
        </w:rPr>
      </w:pPr>
      <w:r w:rsidRPr="6659D68F" w:rsidR="00450BF2">
        <w:rPr>
          <w:rFonts w:eastAsia="Times New Roman"/>
        </w:rPr>
        <w:t xml:space="preserve">The name of this association shall be the National Association </w:t>
      </w:r>
      <w:r w:rsidRPr="6659D68F" w:rsidR="003E3EEF">
        <w:rPr>
          <w:rFonts w:eastAsia="Times New Roman"/>
        </w:rPr>
        <w:t>of College Seminaries</w:t>
      </w:r>
      <w:r w:rsidRPr="6659D68F" w:rsidR="00DC69BB">
        <w:rPr>
          <w:rFonts w:eastAsia="Times New Roman"/>
        </w:rPr>
        <w:t>.</w:t>
      </w:r>
      <w:r>
        <w:br/>
      </w:r>
    </w:p>
    <w:p w:rsidRPr="00D95DA2" w:rsidR="00450BF2" w:rsidP="0017339A" w:rsidRDefault="00450BF2" w14:paraId="0BE5550C" w14:textId="77777777">
      <w:pPr>
        <w:jc w:val="center"/>
        <w:rPr>
          <w:rFonts w:eastAsia="Times New Roman"/>
          <w:b/>
          <w:bCs/>
        </w:rPr>
      </w:pPr>
      <w:r w:rsidRPr="00D95DA2">
        <w:rPr>
          <w:rFonts w:eastAsia="Times New Roman"/>
          <w:b/>
          <w:bCs/>
        </w:rPr>
        <w:t>ARTICLE II</w:t>
      </w:r>
    </w:p>
    <w:p w:rsidRPr="00D95DA2" w:rsidR="00450BF2" w:rsidP="0017339A" w:rsidRDefault="00450BF2" w14:paraId="77FC719E" w14:textId="77777777">
      <w:pPr>
        <w:jc w:val="center"/>
        <w:rPr>
          <w:rFonts w:eastAsia="Times New Roman"/>
          <w:b/>
          <w:bCs/>
        </w:rPr>
      </w:pPr>
      <w:r w:rsidRPr="00D95DA2">
        <w:rPr>
          <w:rFonts w:eastAsia="Times New Roman"/>
          <w:b/>
          <w:bCs/>
        </w:rPr>
        <w:t>PURPOSES</w:t>
      </w:r>
    </w:p>
    <w:p w:rsidRPr="00D95DA2" w:rsidR="00450BF2" w:rsidP="0017339A" w:rsidRDefault="00450BF2" w14:paraId="2A9FA672" w14:textId="77777777">
      <w:pPr>
        <w:rPr>
          <w:rFonts w:eastAsia="Times New Roman"/>
        </w:rPr>
      </w:pPr>
      <w:r w:rsidRPr="00D95DA2">
        <w:rPr>
          <w:rFonts w:eastAsia="Times New Roman"/>
        </w:rPr>
        <w:br/>
      </w:r>
    </w:p>
    <w:p w:rsidRPr="00D95DA2" w:rsidR="00450BF2" w:rsidP="00682C08" w:rsidRDefault="00450BF2" w14:paraId="5F5EBDD8" w14:textId="57C23626">
      <w:pPr>
        <w:spacing w:after="200"/>
        <w:rPr>
          <w:rFonts w:eastAsia="Times New Roman"/>
        </w:rPr>
      </w:pPr>
      <w:r w:rsidRPr="00D95DA2">
        <w:rPr>
          <w:rFonts w:eastAsia="Times New Roman"/>
        </w:rPr>
        <w:t xml:space="preserve">The purpose of the National Association of </w:t>
      </w:r>
      <w:r w:rsidRPr="00D95DA2" w:rsidR="003E3EEF">
        <w:rPr>
          <w:rFonts w:eastAsia="Times New Roman"/>
        </w:rPr>
        <w:t>College Seminaries</w:t>
      </w:r>
      <w:r w:rsidRPr="00D95DA2" w:rsidR="008939B1">
        <w:rPr>
          <w:rFonts w:eastAsia="Times New Roman"/>
        </w:rPr>
        <w:t xml:space="preserve"> s</w:t>
      </w:r>
      <w:r w:rsidRPr="00D95DA2">
        <w:rPr>
          <w:rFonts w:eastAsia="Times New Roman"/>
        </w:rPr>
        <w:t>hall be as follows:</w:t>
      </w:r>
    </w:p>
    <w:p w:rsidRPr="00D95DA2" w:rsidR="00450BF2" w:rsidP="00682C08" w:rsidRDefault="00682C08" w14:paraId="50A5EE92" w14:textId="669D6279">
      <w:pPr>
        <w:textAlignment w:val="baseline"/>
        <w:rPr>
          <w:rFonts w:eastAsia="Times New Roman"/>
        </w:rPr>
      </w:pPr>
      <w:r w:rsidRPr="00D95DA2">
        <w:rPr>
          <w:rFonts w:eastAsia="Times New Roman"/>
        </w:rPr>
        <w:t>Section 1.</w:t>
      </w:r>
      <w:r w:rsidRPr="00D95DA2">
        <w:rPr>
          <w:rFonts w:eastAsia="Times New Roman"/>
        </w:rPr>
        <w:tab/>
      </w:r>
      <w:r w:rsidRPr="00D95DA2" w:rsidR="00450BF2">
        <w:rPr>
          <w:rFonts w:eastAsia="Times New Roman"/>
        </w:rPr>
        <w:t xml:space="preserve">To promote communication </w:t>
      </w:r>
      <w:r w:rsidRPr="00D95DA2" w:rsidR="008939B1">
        <w:rPr>
          <w:rFonts w:eastAsia="Times New Roman"/>
        </w:rPr>
        <w:t xml:space="preserve">and the sharing of best practices </w:t>
      </w:r>
      <w:r w:rsidRPr="00D95DA2" w:rsidR="00450BF2">
        <w:rPr>
          <w:rFonts w:eastAsia="Times New Roman"/>
        </w:rPr>
        <w:t xml:space="preserve">among the member </w:t>
      </w:r>
      <w:r w:rsidRPr="00D95DA2" w:rsidR="0073424E">
        <w:rPr>
          <w:rFonts w:eastAsia="Times New Roman"/>
        </w:rPr>
        <w:t xml:space="preserve">institutions </w:t>
      </w:r>
      <w:r w:rsidRPr="00D95DA2" w:rsidR="00450BF2">
        <w:rPr>
          <w:rFonts w:eastAsia="Times New Roman"/>
        </w:rPr>
        <w:t xml:space="preserve">with regard to </w:t>
      </w:r>
      <w:r w:rsidRPr="00D95DA2" w:rsidR="003E3EEF">
        <w:rPr>
          <w:rFonts w:eastAsia="Times New Roman"/>
        </w:rPr>
        <w:t xml:space="preserve">all four dimensions </w:t>
      </w:r>
      <w:r w:rsidRPr="00D95DA2" w:rsidR="0073424E">
        <w:rPr>
          <w:rFonts w:eastAsia="Times New Roman"/>
        </w:rPr>
        <w:t>of formation in the Propaedeutic and Discipleship stages</w:t>
      </w:r>
      <w:r w:rsidRPr="00D95DA2">
        <w:rPr>
          <w:rFonts w:eastAsia="Times New Roman"/>
        </w:rPr>
        <w:t xml:space="preserve"> in order to develop and help maintain a high degree of excellence for Catholic seminaries and houses of formation. </w:t>
      </w:r>
    </w:p>
    <w:p w:rsidRPr="00D95DA2" w:rsidR="00450BF2" w:rsidP="00682C08" w:rsidRDefault="00450BF2" w14:paraId="08BE2E7C" w14:textId="7A2820EB">
      <w:pPr>
        <w:rPr>
          <w:rFonts w:eastAsia="Times New Roman"/>
        </w:rPr>
      </w:pPr>
    </w:p>
    <w:p w:rsidRPr="00D95DA2" w:rsidR="00450BF2" w:rsidP="00682C08" w:rsidRDefault="00682C08" w14:paraId="3150CE09" w14:textId="78C286F1">
      <w:pPr>
        <w:spacing w:after="200"/>
        <w:textAlignment w:val="baseline"/>
        <w:rPr>
          <w:rFonts w:eastAsia="Times New Roman"/>
        </w:rPr>
      </w:pPr>
      <w:r w:rsidRPr="00D95DA2">
        <w:rPr>
          <w:rFonts w:eastAsia="Times New Roman"/>
        </w:rPr>
        <w:t xml:space="preserve">Section 2. </w:t>
      </w:r>
      <w:r w:rsidRPr="00D95DA2">
        <w:rPr>
          <w:rFonts w:eastAsia="Times New Roman"/>
        </w:rPr>
        <w:tab/>
      </w:r>
      <w:r w:rsidRPr="00D95DA2" w:rsidR="00450BF2">
        <w:rPr>
          <w:rFonts w:eastAsia="Times New Roman"/>
        </w:rPr>
        <w:t xml:space="preserve">To assist member </w:t>
      </w:r>
      <w:r w:rsidRPr="00D95DA2" w:rsidR="0073424E">
        <w:rPr>
          <w:rFonts w:eastAsia="Times New Roman"/>
        </w:rPr>
        <w:t>institutions</w:t>
      </w:r>
      <w:r w:rsidRPr="00D95DA2" w:rsidR="00450BF2">
        <w:rPr>
          <w:rFonts w:eastAsia="Times New Roman"/>
        </w:rPr>
        <w:t xml:space="preserve"> in their relations with </w:t>
      </w:r>
      <w:r w:rsidRPr="00D95DA2" w:rsidR="008939B1">
        <w:rPr>
          <w:rFonts w:eastAsia="Times New Roman"/>
        </w:rPr>
        <w:t>the USCCB, NCDVD</w:t>
      </w:r>
      <w:r w:rsidRPr="00D95DA2" w:rsidR="004C1D74">
        <w:rPr>
          <w:rFonts w:eastAsia="Times New Roman"/>
        </w:rPr>
        <w:t>,</w:t>
      </w:r>
      <w:r w:rsidRPr="00D95DA2" w:rsidR="008939B1">
        <w:rPr>
          <w:rFonts w:eastAsia="Times New Roman"/>
        </w:rPr>
        <w:t xml:space="preserve"> and </w:t>
      </w:r>
      <w:r w:rsidRPr="00D95DA2">
        <w:rPr>
          <w:rFonts w:eastAsia="Times New Roman"/>
        </w:rPr>
        <w:t xml:space="preserve">act as a consultative body for the CCLV representing college seminaries, along with </w:t>
      </w:r>
      <w:r w:rsidRPr="00D95DA2" w:rsidR="00450BF2">
        <w:rPr>
          <w:rFonts w:eastAsia="Times New Roman"/>
        </w:rPr>
        <w:t>other institut</w:t>
      </w:r>
      <w:r w:rsidRPr="00D95DA2" w:rsidR="0073424E">
        <w:rPr>
          <w:rFonts w:eastAsia="Times New Roman"/>
        </w:rPr>
        <w:t xml:space="preserve">ions and </w:t>
      </w:r>
      <w:r w:rsidRPr="00D95DA2" w:rsidR="00450BF2">
        <w:rPr>
          <w:rFonts w:eastAsia="Times New Roman"/>
        </w:rPr>
        <w:t xml:space="preserve">organizations whose activity affects </w:t>
      </w:r>
      <w:r w:rsidRPr="00D95DA2" w:rsidR="0073424E">
        <w:rPr>
          <w:rFonts w:eastAsia="Times New Roman"/>
        </w:rPr>
        <w:t>the</w:t>
      </w:r>
      <w:r w:rsidRPr="00D95DA2" w:rsidR="002774B5">
        <w:rPr>
          <w:rFonts w:eastAsia="Times New Roman"/>
        </w:rPr>
        <w:t xml:space="preserve">ir </w:t>
      </w:r>
      <w:r w:rsidRPr="00D95DA2" w:rsidR="0073424E">
        <w:rPr>
          <w:rFonts w:eastAsia="Times New Roman"/>
        </w:rPr>
        <w:t>work</w:t>
      </w:r>
      <w:r w:rsidRPr="00D95DA2" w:rsidR="003E3EEF">
        <w:rPr>
          <w:rFonts w:eastAsia="Times New Roman"/>
        </w:rPr>
        <w:t xml:space="preserve">.  </w:t>
      </w:r>
      <w:r w:rsidRPr="00D95DA2" w:rsidR="00450BF2">
        <w:rPr>
          <w:rFonts w:eastAsia="Times New Roman"/>
        </w:rPr>
        <w:br/>
      </w:r>
    </w:p>
    <w:p w:rsidRPr="00D95DA2" w:rsidR="00450BF2" w:rsidP="0017339A" w:rsidRDefault="00450BF2" w14:paraId="03FCF183" w14:textId="77777777">
      <w:pPr>
        <w:jc w:val="center"/>
        <w:rPr>
          <w:rFonts w:eastAsia="Times New Roman"/>
          <w:b/>
          <w:bCs/>
        </w:rPr>
      </w:pPr>
      <w:r w:rsidRPr="00D95DA2">
        <w:rPr>
          <w:rFonts w:eastAsia="Times New Roman"/>
          <w:b/>
          <w:bCs/>
        </w:rPr>
        <w:t>ARTICLE III</w:t>
      </w:r>
    </w:p>
    <w:p w:rsidRPr="00D95DA2" w:rsidR="00450BF2" w:rsidP="0017339A" w:rsidRDefault="00450BF2" w14:paraId="19C9E896" w14:textId="77777777">
      <w:pPr>
        <w:jc w:val="center"/>
        <w:rPr>
          <w:rFonts w:eastAsia="Times New Roman"/>
          <w:b/>
          <w:bCs/>
        </w:rPr>
      </w:pPr>
      <w:r w:rsidRPr="00D95DA2">
        <w:rPr>
          <w:rFonts w:eastAsia="Times New Roman"/>
          <w:b/>
          <w:bCs/>
        </w:rPr>
        <w:t>MEMBERSHIP</w:t>
      </w:r>
    </w:p>
    <w:p w:rsidRPr="00D95DA2" w:rsidR="00450BF2" w:rsidP="00BF6857" w:rsidRDefault="00450BF2" w14:paraId="0B63E6AF" w14:textId="4E32C78F">
      <w:pPr>
        <w:jc w:val="both"/>
        <w:rPr>
          <w:rFonts w:eastAsia="Times New Roman"/>
        </w:rPr>
      </w:pPr>
      <w:r w:rsidRPr="00D95DA2">
        <w:rPr>
          <w:rFonts w:eastAsia="Times New Roman"/>
        </w:rPr>
        <w:br/>
      </w:r>
      <w:r w:rsidRPr="00D95DA2" w:rsidR="00137707">
        <w:rPr>
          <w:rFonts w:eastAsia="Times New Roman"/>
        </w:rPr>
        <w:t>Section 1.</w:t>
      </w:r>
      <w:r w:rsidRPr="00D95DA2" w:rsidR="00137707">
        <w:rPr>
          <w:rFonts w:eastAsia="Times New Roman"/>
        </w:rPr>
        <w:tab/>
      </w:r>
      <w:r w:rsidRPr="00D95DA2">
        <w:rPr>
          <w:rFonts w:eastAsia="Times New Roman"/>
        </w:rPr>
        <w:t xml:space="preserve">The membership of the Association </w:t>
      </w:r>
      <w:r w:rsidRPr="00D95DA2" w:rsidR="00D8443B">
        <w:rPr>
          <w:rFonts w:eastAsia="Times New Roman"/>
        </w:rPr>
        <w:t>can</w:t>
      </w:r>
      <w:r w:rsidRPr="00D95DA2">
        <w:rPr>
          <w:rFonts w:eastAsia="Times New Roman"/>
        </w:rPr>
        <w:t xml:space="preserve"> consist of</w:t>
      </w:r>
      <w:r w:rsidRPr="00D95DA2" w:rsidR="008939B1">
        <w:rPr>
          <w:rFonts w:eastAsia="Times New Roman"/>
        </w:rPr>
        <w:t xml:space="preserve"> </w:t>
      </w:r>
      <w:r w:rsidRPr="00D95DA2" w:rsidR="00D8443B">
        <w:rPr>
          <w:rFonts w:eastAsia="Times New Roman"/>
        </w:rPr>
        <w:t xml:space="preserve">rectors, </w:t>
      </w:r>
      <w:r w:rsidRPr="00D95DA2" w:rsidR="002774B5">
        <w:rPr>
          <w:rFonts w:eastAsia="Times New Roman"/>
        </w:rPr>
        <w:t xml:space="preserve">priest </w:t>
      </w:r>
      <w:r w:rsidRPr="00D95DA2" w:rsidR="008939B1">
        <w:rPr>
          <w:rFonts w:eastAsia="Times New Roman"/>
        </w:rPr>
        <w:t xml:space="preserve">formators, faculty, administrators, and staff of </w:t>
      </w:r>
      <w:r w:rsidRPr="00D95DA2">
        <w:rPr>
          <w:rFonts w:eastAsia="Times New Roman"/>
        </w:rPr>
        <w:t xml:space="preserve">Catholic </w:t>
      </w:r>
      <w:r w:rsidRPr="00D95DA2" w:rsidR="0073424E">
        <w:rPr>
          <w:rFonts w:eastAsia="Times New Roman"/>
        </w:rPr>
        <w:t>s</w:t>
      </w:r>
      <w:r w:rsidRPr="00D95DA2" w:rsidR="008939B1">
        <w:rPr>
          <w:rFonts w:eastAsia="Times New Roman"/>
        </w:rPr>
        <w:t xml:space="preserve">eminaries and houses of formation engaged in the Propaedeutic and Discipleship Stages of Formation. </w:t>
      </w:r>
    </w:p>
    <w:p w:rsidRPr="00D95DA2" w:rsidR="00137707" w:rsidP="00BF6857" w:rsidRDefault="00137707" w14:paraId="331EB44D" w14:textId="77777777">
      <w:pPr>
        <w:jc w:val="both"/>
        <w:rPr>
          <w:rFonts w:eastAsia="Times New Roman"/>
        </w:rPr>
      </w:pPr>
    </w:p>
    <w:p w:rsidRPr="00D95DA2" w:rsidR="00451687" w:rsidP="00BF6857" w:rsidRDefault="00137707" w14:paraId="1A745DA3" w14:textId="1344356D">
      <w:pPr>
        <w:jc w:val="both"/>
        <w:rPr>
          <w:rFonts w:eastAsia="Times New Roman"/>
        </w:rPr>
      </w:pPr>
      <w:r w:rsidRPr="00D95DA2">
        <w:rPr>
          <w:rFonts w:eastAsia="Times New Roman"/>
        </w:rPr>
        <w:t>Section 2.</w:t>
      </w:r>
      <w:r w:rsidRPr="00D95DA2">
        <w:rPr>
          <w:rFonts w:eastAsia="Times New Roman"/>
        </w:rPr>
        <w:tab/>
      </w:r>
      <w:r w:rsidRPr="00D95DA2" w:rsidR="002566D4">
        <w:rPr>
          <w:rFonts w:eastAsia="Times New Roman"/>
        </w:rPr>
        <w:t xml:space="preserve">Any institution desiring membership within the association shall communicate with the President of the association to express the institution’s intent to join.  </w:t>
      </w:r>
      <w:r w:rsidRPr="00D95DA2" w:rsidR="00521A9C">
        <w:rPr>
          <w:rFonts w:eastAsia="Times New Roman"/>
        </w:rPr>
        <w:t xml:space="preserve">  </w:t>
      </w:r>
      <w:r w:rsidRPr="00D95DA2">
        <w:rPr>
          <w:rFonts w:eastAsia="Times New Roman"/>
        </w:rPr>
        <w:t xml:space="preserve">The Executive Committee shall review an institution’s application and, if it thinks proper, will grant admission as a member to the Association by a simple majority vote.  </w:t>
      </w:r>
    </w:p>
    <w:p w:rsidRPr="00D95DA2" w:rsidR="00450BF2" w:rsidP="0017339A" w:rsidRDefault="00450BF2" w14:paraId="0816BC1D" w14:textId="53574D89">
      <w:pPr>
        <w:rPr>
          <w:rFonts w:eastAsia="Times New Roman"/>
        </w:rPr>
      </w:pPr>
    </w:p>
    <w:p w:rsidRPr="00D95DA2" w:rsidR="00450BF2" w:rsidP="0017339A" w:rsidRDefault="00450BF2" w14:paraId="6B3B6186" w14:textId="77777777">
      <w:pPr>
        <w:jc w:val="center"/>
        <w:rPr>
          <w:rFonts w:eastAsia="Times New Roman"/>
          <w:b/>
          <w:bCs/>
        </w:rPr>
      </w:pPr>
      <w:r w:rsidRPr="00D95DA2">
        <w:rPr>
          <w:rFonts w:eastAsia="Times New Roman"/>
          <w:b/>
          <w:bCs/>
        </w:rPr>
        <w:t>ARTICLE IV</w:t>
      </w:r>
    </w:p>
    <w:p w:rsidRPr="00D95DA2" w:rsidR="00450BF2" w:rsidP="0017339A" w:rsidRDefault="00450BF2" w14:paraId="60194C56" w14:textId="77777777">
      <w:pPr>
        <w:jc w:val="center"/>
        <w:rPr>
          <w:rFonts w:eastAsia="Times New Roman"/>
          <w:b/>
          <w:bCs/>
        </w:rPr>
      </w:pPr>
      <w:r w:rsidRPr="00D95DA2">
        <w:rPr>
          <w:rFonts w:eastAsia="Times New Roman"/>
          <w:b/>
          <w:bCs/>
        </w:rPr>
        <w:t>OFFICERS AND COMMITTEES</w:t>
      </w:r>
    </w:p>
    <w:p w:rsidRPr="00D95DA2" w:rsidR="00450BF2" w:rsidP="0017339A" w:rsidRDefault="00450BF2" w14:paraId="4592666B" w14:textId="66644556">
      <w:pPr>
        <w:rPr>
          <w:rFonts w:eastAsia="Times New Roman"/>
        </w:rPr>
      </w:pPr>
    </w:p>
    <w:p w:rsidRPr="00D95DA2" w:rsidR="00450BF2" w:rsidP="00BF6857" w:rsidRDefault="00450BF2" w14:paraId="1C6FF549" w14:textId="37B1818B">
      <w:pPr>
        <w:jc w:val="both"/>
        <w:rPr>
          <w:rFonts w:eastAsia="Times New Roman"/>
        </w:rPr>
      </w:pPr>
      <w:r w:rsidRPr="00D95DA2">
        <w:rPr>
          <w:rFonts w:eastAsia="Times New Roman"/>
        </w:rPr>
        <w:t xml:space="preserve">Section 1.    The Executive Committee of the Association shall be composed of </w:t>
      </w:r>
      <w:r w:rsidRPr="00D95DA2" w:rsidR="00D8443B">
        <w:rPr>
          <w:rFonts w:eastAsia="Times New Roman"/>
        </w:rPr>
        <w:t>six</w:t>
      </w:r>
      <w:r w:rsidRPr="00D95DA2" w:rsidR="008939B1">
        <w:rPr>
          <w:rFonts w:eastAsia="Times New Roman"/>
        </w:rPr>
        <w:t xml:space="preserve"> </w:t>
      </w:r>
      <w:r w:rsidRPr="00D95DA2">
        <w:rPr>
          <w:rFonts w:eastAsia="Times New Roman"/>
        </w:rPr>
        <w:t xml:space="preserve">members to be nominated and elected at the annual meeting for a term of </w:t>
      </w:r>
      <w:r w:rsidRPr="00D95DA2" w:rsidR="00924B7A">
        <w:rPr>
          <w:rFonts w:eastAsia="Times New Roman"/>
        </w:rPr>
        <w:t>two</w:t>
      </w:r>
      <w:r w:rsidRPr="00D95DA2" w:rsidR="0086716A">
        <w:rPr>
          <w:rFonts w:eastAsia="Times New Roman"/>
        </w:rPr>
        <w:t xml:space="preserve"> </w:t>
      </w:r>
      <w:r w:rsidRPr="00D95DA2">
        <w:rPr>
          <w:rFonts w:eastAsia="Times New Roman"/>
        </w:rPr>
        <w:t>years</w:t>
      </w:r>
      <w:r w:rsidRPr="00D95DA2" w:rsidR="00943511">
        <w:rPr>
          <w:rFonts w:eastAsia="Times New Roman"/>
        </w:rPr>
        <w:t xml:space="preserve">. </w:t>
      </w:r>
      <w:r w:rsidRPr="00D95DA2" w:rsidR="00B43E48">
        <w:rPr>
          <w:rFonts w:eastAsia="Times New Roman"/>
        </w:rPr>
        <w:t xml:space="preserve">After the initial </w:t>
      </w:r>
      <w:r w:rsidRPr="00D95DA2" w:rsidR="002566D4">
        <w:rPr>
          <w:rFonts w:eastAsia="Times New Roman"/>
        </w:rPr>
        <w:t>two-year</w:t>
      </w:r>
      <w:r w:rsidRPr="00D95DA2" w:rsidR="0086716A">
        <w:rPr>
          <w:rFonts w:eastAsia="Times New Roman"/>
        </w:rPr>
        <w:t xml:space="preserve"> </w:t>
      </w:r>
      <w:r w:rsidRPr="00D95DA2" w:rsidR="002566D4">
        <w:rPr>
          <w:rFonts w:eastAsia="Times New Roman"/>
        </w:rPr>
        <w:t>term, a member can be re-elected for one-year</w:t>
      </w:r>
      <w:r w:rsidRPr="00D95DA2" w:rsidR="00B43E48">
        <w:rPr>
          <w:rFonts w:eastAsia="Times New Roman"/>
        </w:rPr>
        <w:t xml:space="preserve"> terms recurring. </w:t>
      </w:r>
      <w:r w:rsidRPr="00D95DA2" w:rsidR="00D82914">
        <w:rPr>
          <w:rFonts w:eastAsia="Times New Roman"/>
        </w:rPr>
        <w:t xml:space="preserve">When necessary to fill the Executive Committee, </w:t>
      </w:r>
      <w:r w:rsidRPr="00D95DA2" w:rsidR="00451687">
        <w:rPr>
          <w:rFonts w:eastAsia="Times New Roman"/>
        </w:rPr>
        <w:t xml:space="preserve">an election of </w:t>
      </w:r>
      <w:r w:rsidRPr="00D95DA2" w:rsidR="00D82914">
        <w:rPr>
          <w:rFonts w:eastAsia="Times New Roman"/>
        </w:rPr>
        <w:t>m</w:t>
      </w:r>
      <w:r w:rsidRPr="00D95DA2" w:rsidR="006E6DED">
        <w:rPr>
          <w:rFonts w:eastAsia="Times New Roman"/>
        </w:rPr>
        <w:t>embers of the Executive Committee</w:t>
      </w:r>
      <w:r w:rsidRPr="00D95DA2" w:rsidR="00451687">
        <w:rPr>
          <w:rFonts w:eastAsia="Times New Roman"/>
        </w:rPr>
        <w:t xml:space="preserve"> at the annual NACS meeting.  </w:t>
      </w:r>
      <w:r w:rsidRPr="00D95DA2">
        <w:rPr>
          <w:rFonts w:eastAsia="Times New Roman"/>
        </w:rPr>
        <w:t xml:space="preserve"> They shall be elected </w:t>
      </w:r>
      <w:r w:rsidRPr="00D95DA2" w:rsidR="004F7E2A">
        <w:rPr>
          <w:rFonts w:eastAsia="Times New Roman"/>
        </w:rPr>
        <w:t xml:space="preserve">from </w:t>
      </w:r>
      <w:r w:rsidRPr="00D95DA2">
        <w:rPr>
          <w:rFonts w:eastAsia="Times New Roman"/>
        </w:rPr>
        <w:t xml:space="preserve">representatives of member </w:t>
      </w:r>
      <w:r w:rsidRPr="00D95DA2" w:rsidR="004F7E2A">
        <w:rPr>
          <w:rFonts w:eastAsia="Times New Roman"/>
        </w:rPr>
        <w:t xml:space="preserve">seminaries and houses of formation.  </w:t>
      </w:r>
    </w:p>
    <w:p w:rsidRPr="00D95DA2" w:rsidR="00F46155" w:rsidP="00BF6857" w:rsidRDefault="00450BF2" w14:paraId="1EC9EA73" w14:textId="796C6EF1">
      <w:pPr>
        <w:jc w:val="both"/>
        <w:rPr>
          <w:rFonts w:eastAsia="Times New Roman"/>
        </w:rPr>
      </w:pPr>
      <w:r w:rsidRPr="00D95DA2">
        <w:rPr>
          <w:rFonts w:eastAsia="Times New Roman"/>
        </w:rPr>
        <w:br/>
      </w:r>
      <w:r w:rsidRPr="00D95DA2">
        <w:rPr>
          <w:rFonts w:eastAsia="Times New Roman"/>
        </w:rPr>
        <w:t>Section 2.   </w:t>
      </w:r>
      <w:r w:rsidRPr="00D95DA2" w:rsidR="00E83044">
        <w:rPr>
          <w:rFonts w:eastAsia="Times New Roman"/>
        </w:rPr>
        <w:t xml:space="preserve">The Executive Committee includes three officers: the President, the Secretary, and the Treasurer. </w:t>
      </w:r>
      <w:r w:rsidRPr="00D95DA2" w:rsidR="00924B7A">
        <w:rPr>
          <w:rFonts w:eastAsia="Times New Roman"/>
        </w:rPr>
        <w:t xml:space="preserve"> </w:t>
      </w:r>
      <w:r w:rsidRPr="00D95DA2" w:rsidR="00451687">
        <w:rPr>
          <w:rFonts w:eastAsia="Times New Roman"/>
        </w:rPr>
        <w:t>The President serves a two-year term. T</w:t>
      </w:r>
      <w:r w:rsidRPr="00D95DA2">
        <w:rPr>
          <w:rFonts w:eastAsia="Times New Roman"/>
        </w:rPr>
        <w:t>he Secretar</w:t>
      </w:r>
      <w:r w:rsidRPr="00D95DA2" w:rsidR="00451687">
        <w:rPr>
          <w:rFonts w:eastAsia="Times New Roman"/>
        </w:rPr>
        <w:t xml:space="preserve">y </w:t>
      </w:r>
      <w:r w:rsidRPr="00D95DA2" w:rsidR="004F7E2A">
        <w:rPr>
          <w:rFonts w:eastAsia="Times New Roman"/>
        </w:rPr>
        <w:t xml:space="preserve">and </w:t>
      </w:r>
      <w:r w:rsidRPr="00D95DA2">
        <w:rPr>
          <w:rFonts w:eastAsia="Times New Roman"/>
        </w:rPr>
        <w:t>Treasurer</w:t>
      </w:r>
      <w:r w:rsidRPr="00D95DA2" w:rsidR="00451687">
        <w:rPr>
          <w:rFonts w:eastAsia="Times New Roman"/>
        </w:rPr>
        <w:t xml:space="preserve"> are </w:t>
      </w:r>
      <w:r w:rsidRPr="00D95DA2">
        <w:rPr>
          <w:rFonts w:eastAsia="Times New Roman"/>
        </w:rPr>
        <w:t>elected annually by the Executive Committee from its membership immediately after the two new members of the Executive Committee have been elected by the Association.</w:t>
      </w:r>
      <w:r w:rsidRPr="00D95DA2" w:rsidR="00815635">
        <w:rPr>
          <w:rFonts w:eastAsia="Times New Roman"/>
        </w:rPr>
        <w:t xml:space="preserve"> These terms are renewable.</w:t>
      </w:r>
      <w:r w:rsidRPr="00D95DA2" w:rsidR="00D82914">
        <w:rPr>
          <w:rFonts w:eastAsia="Times New Roman"/>
        </w:rPr>
        <w:t xml:space="preserve"> Any member who is an officer is an ex-officio member of the committee.  </w:t>
      </w:r>
      <w:r w:rsidRPr="00D95DA2" w:rsidR="004B464F">
        <w:rPr>
          <w:rFonts w:eastAsia="Times New Roman"/>
        </w:rPr>
        <w:t xml:space="preserve"> </w:t>
      </w:r>
    </w:p>
    <w:p w:rsidRPr="00D95DA2" w:rsidR="00E83044" w:rsidP="00BF6857" w:rsidRDefault="00E83044" w14:paraId="457FFAB6" w14:textId="77777777">
      <w:pPr>
        <w:jc w:val="both"/>
        <w:rPr>
          <w:rFonts w:eastAsia="Times New Roman"/>
        </w:rPr>
      </w:pPr>
    </w:p>
    <w:p w:rsidRPr="00D95DA2" w:rsidR="00450BF2" w:rsidP="00BF6857" w:rsidRDefault="00E83044" w14:paraId="3B00251A" w14:textId="458413F3">
      <w:pPr>
        <w:jc w:val="both"/>
        <w:rPr>
          <w:rFonts w:eastAsia="Times New Roman"/>
        </w:rPr>
      </w:pPr>
      <w:r w:rsidRPr="00D95DA2">
        <w:rPr>
          <w:rFonts w:eastAsia="Times New Roman"/>
        </w:rPr>
        <w:t>Section 3. The President and the Executive Committee shall have the authority to make adjustments to officer assignments and terms as needed to ensure the effective operation of the association. W</w:t>
      </w:r>
      <w:r w:rsidRPr="00D95DA2" w:rsidR="0086716A">
        <w:rPr>
          <w:rFonts w:eastAsia="Times New Roman"/>
        </w:rPr>
        <w:t>hile the ideal setup is for officers to serve ex-officio on the Executive Committee for two-year term</w:t>
      </w:r>
      <w:r w:rsidRPr="00D95DA2">
        <w:rPr>
          <w:rFonts w:eastAsia="Times New Roman"/>
        </w:rPr>
        <w:t>s</w:t>
      </w:r>
      <w:r w:rsidRPr="00D95DA2" w:rsidR="0086716A">
        <w:rPr>
          <w:rFonts w:eastAsia="Times New Roman"/>
        </w:rPr>
        <w:t xml:space="preserve">, flexibility </w:t>
      </w:r>
      <w:r w:rsidRPr="00D95DA2">
        <w:rPr>
          <w:rFonts w:eastAsia="Times New Roman"/>
        </w:rPr>
        <w:t xml:space="preserve">is </w:t>
      </w:r>
      <w:r w:rsidRPr="00D95DA2" w:rsidR="0086716A">
        <w:rPr>
          <w:rFonts w:eastAsia="Times New Roman"/>
        </w:rPr>
        <w:t>necessary based on the needs of the association</w:t>
      </w:r>
      <w:r w:rsidRPr="00D95DA2" w:rsidR="00F46155">
        <w:rPr>
          <w:rFonts w:eastAsia="Times New Roman"/>
        </w:rPr>
        <w:t xml:space="preserve"> and the </w:t>
      </w:r>
      <w:r w:rsidRPr="00D95DA2">
        <w:rPr>
          <w:rFonts w:eastAsia="Times New Roman"/>
        </w:rPr>
        <w:t xml:space="preserve">frequent </w:t>
      </w:r>
      <w:r w:rsidRPr="00D95DA2" w:rsidR="00F46155">
        <w:rPr>
          <w:rFonts w:eastAsia="Times New Roman"/>
        </w:rPr>
        <w:t>turnover of rectors and formators</w:t>
      </w:r>
      <w:r w:rsidRPr="00D95DA2" w:rsidR="0086716A">
        <w:rPr>
          <w:rFonts w:eastAsia="Times New Roman"/>
        </w:rPr>
        <w:t xml:space="preserve">. </w:t>
      </w:r>
      <w:r w:rsidRPr="00D95DA2" w:rsidR="00815635">
        <w:rPr>
          <w:rFonts w:eastAsia="Times New Roman"/>
        </w:rPr>
        <w:t xml:space="preserve"> </w:t>
      </w:r>
    </w:p>
    <w:p w:rsidRPr="00D95DA2" w:rsidR="00450BF2" w:rsidP="00BF6857" w:rsidRDefault="00450BF2" w14:paraId="0F9C3B87" w14:textId="0F4ADBEF">
      <w:pPr>
        <w:jc w:val="both"/>
        <w:rPr>
          <w:rFonts w:eastAsia="Times New Roman"/>
        </w:rPr>
      </w:pPr>
    </w:p>
    <w:p w:rsidRPr="00D95DA2" w:rsidR="002566D4" w:rsidP="00BF6857" w:rsidRDefault="00450BF2" w14:paraId="23E5BA41" w14:textId="04DF89B3">
      <w:pPr>
        <w:jc w:val="both"/>
        <w:rPr>
          <w:rFonts w:eastAsia="Times New Roman"/>
        </w:rPr>
      </w:pPr>
      <w:r w:rsidRPr="00D95DA2">
        <w:rPr>
          <w:rFonts w:eastAsia="Times New Roman"/>
        </w:rPr>
        <w:t xml:space="preserve">Section </w:t>
      </w:r>
      <w:r w:rsidRPr="00D95DA2" w:rsidR="00D82914">
        <w:rPr>
          <w:rFonts w:eastAsia="Times New Roman"/>
        </w:rPr>
        <w:t>4.</w:t>
      </w:r>
      <w:r w:rsidRPr="00D95DA2">
        <w:rPr>
          <w:rFonts w:eastAsia="Times New Roman"/>
        </w:rPr>
        <w:t xml:space="preserve">    The Executive Committee shall meet when summoned by the President of the Association, who shall serve as its Chair.  </w:t>
      </w:r>
      <w:r w:rsidRPr="00D95DA2" w:rsidR="008E53DF">
        <w:rPr>
          <w:rFonts w:eastAsia="Times New Roman"/>
        </w:rPr>
        <w:t xml:space="preserve">Agenda items for the Executive Committee may be sent </w:t>
      </w:r>
      <w:r w:rsidR="00BF6857">
        <w:rPr>
          <w:rFonts w:eastAsia="Times New Roman"/>
        </w:rPr>
        <w:t>five</w:t>
      </w:r>
      <w:r w:rsidRPr="00D95DA2" w:rsidR="008E53DF">
        <w:rPr>
          <w:rFonts w:eastAsia="Times New Roman"/>
        </w:rPr>
        <w:t xml:space="preserve"> days prior to a meeting. </w:t>
      </w:r>
      <w:r w:rsidRPr="00D95DA2">
        <w:rPr>
          <w:rFonts w:eastAsia="Times New Roman"/>
        </w:rPr>
        <w:t>The Executive Committee shall make preparations and arrangements for the meetings of the Association, shall represent the Association</w:t>
      </w:r>
      <w:r w:rsidRPr="00D95DA2" w:rsidR="004F7E2A">
        <w:rPr>
          <w:rFonts w:eastAsia="Times New Roman"/>
        </w:rPr>
        <w:t>,</w:t>
      </w:r>
      <w:r w:rsidRPr="00D95DA2">
        <w:rPr>
          <w:rFonts w:eastAsia="Times New Roman"/>
        </w:rPr>
        <w:t xml:space="preserve"> and look after its business between the annual meeting</w:t>
      </w:r>
      <w:r w:rsidRPr="00D95DA2" w:rsidR="004F7E2A">
        <w:rPr>
          <w:rFonts w:eastAsia="Times New Roman"/>
        </w:rPr>
        <w:t>s</w:t>
      </w:r>
      <w:r w:rsidRPr="00D95DA2">
        <w:rPr>
          <w:rFonts w:eastAsia="Times New Roman"/>
        </w:rPr>
        <w:t>.  It shall also undertake such other tasks as shall be entrusted to it by the Association.</w:t>
      </w:r>
      <w:r w:rsidRPr="00D95DA2" w:rsidR="00451687">
        <w:rPr>
          <w:rFonts w:eastAsia="Times New Roman"/>
        </w:rPr>
        <w:t xml:space="preserve">  </w:t>
      </w:r>
    </w:p>
    <w:p w:rsidRPr="00D95DA2" w:rsidR="002566D4" w:rsidP="00BF6857" w:rsidRDefault="002566D4" w14:paraId="5C263C0B" w14:textId="77777777">
      <w:pPr>
        <w:jc w:val="both"/>
        <w:rPr>
          <w:rFonts w:eastAsia="Times New Roman"/>
        </w:rPr>
      </w:pPr>
    </w:p>
    <w:p w:rsidRPr="00D95DA2" w:rsidR="00450BF2" w:rsidP="00BF6857" w:rsidRDefault="002566D4" w14:paraId="77A45ECA" w14:textId="6B887299">
      <w:pPr>
        <w:jc w:val="both"/>
        <w:rPr>
          <w:rFonts w:eastAsia="Times New Roman"/>
        </w:rPr>
      </w:pPr>
      <w:r w:rsidRPr="00D95DA2">
        <w:rPr>
          <w:rFonts w:eastAsia="Times New Roman"/>
        </w:rPr>
        <w:t xml:space="preserve">Section </w:t>
      </w:r>
      <w:r w:rsidRPr="00D95DA2" w:rsidR="00D82914">
        <w:rPr>
          <w:rFonts w:eastAsia="Times New Roman"/>
        </w:rPr>
        <w:t>5</w:t>
      </w:r>
      <w:r w:rsidRPr="00D95DA2">
        <w:rPr>
          <w:rFonts w:eastAsia="Times New Roman"/>
        </w:rPr>
        <w:t xml:space="preserve"> </w:t>
      </w:r>
      <w:r w:rsidRPr="00D95DA2" w:rsidR="000E4533">
        <w:rPr>
          <w:rFonts w:eastAsia="Times New Roman"/>
        </w:rPr>
        <w:t xml:space="preserve">Voting on </w:t>
      </w:r>
      <w:r w:rsidRPr="00D95DA2" w:rsidR="00102ABE">
        <w:rPr>
          <w:rFonts w:eastAsia="Times New Roman"/>
        </w:rPr>
        <w:t>s</w:t>
      </w:r>
      <w:r w:rsidRPr="00D95DA2" w:rsidR="000E4533">
        <w:rPr>
          <w:rFonts w:eastAsia="Times New Roman"/>
        </w:rPr>
        <w:t xml:space="preserve">ubstantial agenda items </w:t>
      </w:r>
      <w:r w:rsidRPr="00D95DA2" w:rsidR="00D82914">
        <w:rPr>
          <w:rFonts w:eastAsia="Times New Roman"/>
        </w:rPr>
        <w:t xml:space="preserve">or </w:t>
      </w:r>
      <w:r w:rsidRPr="00D95DA2" w:rsidR="000E4533">
        <w:rPr>
          <w:rFonts w:eastAsia="Times New Roman"/>
        </w:rPr>
        <w:t xml:space="preserve">when </w:t>
      </w:r>
      <w:r w:rsidRPr="00D95DA2">
        <w:rPr>
          <w:rFonts w:eastAsia="Times New Roman"/>
        </w:rPr>
        <w:t xml:space="preserve">the Executive Committee is </w:t>
      </w:r>
      <w:r w:rsidRPr="00D95DA2" w:rsidR="000E4533">
        <w:rPr>
          <w:rFonts w:eastAsia="Times New Roman"/>
        </w:rPr>
        <w:t xml:space="preserve">speaking on behalf </w:t>
      </w:r>
      <w:r w:rsidRPr="00D95DA2" w:rsidR="00102ABE">
        <w:rPr>
          <w:rFonts w:eastAsia="Times New Roman"/>
        </w:rPr>
        <w:t>of</w:t>
      </w:r>
      <w:r w:rsidRPr="00D95DA2" w:rsidR="000E4533">
        <w:rPr>
          <w:rFonts w:eastAsia="Times New Roman"/>
        </w:rPr>
        <w:t xml:space="preserve"> the organization requires the presence of </w:t>
      </w:r>
      <w:r w:rsidRPr="00D95DA2" w:rsidR="00102ABE">
        <w:rPr>
          <w:rFonts w:eastAsia="Times New Roman"/>
        </w:rPr>
        <w:t xml:space="preserve">the President and three other members of the </w:t>
      </w:r>
      <w:r w:rsidR="008E7F38">
        <w:rPr>
          <w:rFonts w:eastAsia="Times New Roman"/>
        </w:rPr>
        <w:t>Executive Committee</w:t>
      </w:r>
      <w:r w:rsidRPr="00D95DA2" w:rsidR="00102ABE">
        <w:rPr>
          <w:rFonts w:eastAsia="Times New Roman"/>
        </w:rPr>
        <w:t xml:space="preserve"> to be considered a quorum. </w:t>
      </w:r>
      <w:r w:rsidRPr="00D95DA2">
        <w:rPr>
          <w:rFonts w:eastAsia="Times New Roman"/>
        </w:rPr>
        <w:t>Substantial agenda items refer to matters of significant importance or those requiring decisive action, such as approval of major financial expenditures, changes in organizational policies, or any other matters deemed substantial by the Executive Committee.  For any vote on substantial agenda items where the</w:t>
      </w:r>
      <w:r w:rsidR="00BF6857">
        <w:rPr>
          <w:rFonts w:eastAsia="Times New Roman"/>
        </w:rPr>
        <w:t xml:space="preserve"> Executive Committee is acting on behalf of the association, </w:t>
      </w:r>
      <w:r w:rsidRPr="00D95DA2">
        <w:rPr>
          <w:rFonts w:eastAsia="Times New Roman"/>
        </w:rPr>
        <w:t xml:space="preserve">a quorum must be present. </w:t>
      </w:r>
      <w:r w:rsidRPr="00D95DA2" w:rsidR="00D82914">
        <w:rPr>
          <w:rFonts w:eastAsia="Times New Roman"/>
        </w:rPr>
        <w:t xml:space="preserve"> </w:t>
      </w:r>
      <w:r w:rsidRPr="00D95DA2">
        <w:rPr>
          <w:rFonts w:eastAsia="Times New Roman"/>
        </w:rPr>
        <w:t>The results of the vote shall be documented in the official records of the association.</w:t>
      </w:r>
    </w:p>
    <w:p w:rsidRPr="00D95DA2" w:rsidR="00450BF2" w:rsidP="0017339A" w:rsidRDefault="00450BF2" w14:paraId="77D566C9" w14:textId="16660397">
      <w:pPr>
        <w:rPr>
          <w:rFonts w:eastAsia="Times New Roman"/>
        </w:rPr>
      </w:pPr>
    </w:p>
    <w:p w:rsidRPr="00D95DA2" w:rsidR="00450BF2" w:rsidP="0017339A" w:rsidRDefault="00450BF2" w14:paraId="50D53384" w14:textId="77777777">
      <w:pPr>
        <w:jc w:val="center"/>
        <w:rPr>
          <w:rFonts w:eastAsia="Times New Roman"/>
          <w:b/>
          <w:bCs/>
        </w:rPr>
      </w:pPr>
      <w:r w:rsidRPr="00D95DA2">
        <w:rPr>
          <w:rFonts w:eastAsia="Times New Roman"/>
          <w:b/>
          <w:bCs/>
        </w:rPr>
        <w:t>ARTICLE V</w:t>
      </w:r>
    </w:p>
    <w:p w:rsidRPr="00D95DA2" w:rsidR="00450BF2" w:rsidP="0017339A" w:rsidRDefault="00450BF2" w14:paraId="1E262A98" w14:textId="77777777">
      <w:pPr>
        <w:jc w:val="center"/>
        <w:rPr>
          <w:rFonts w:eastAsia="Times New Roman"/>
          <w:b/>
          <w:bCs/>
        </w:rPr>
      </w:pPr>
      <w:r w:rsidRPr="00D95DA2">
        <w:rPr>
          <w:rFonts w:eastAsia="Times New Roman"/>
          <w:b/>
          <w:bCs/>
        </w:rPr>
        <w:t>MEETINGS</w:t>
      </w:r>
    </w:p>
    <w:p w:rsidRPr="00D95DA2" w:rsidR="00450BF2" w:rsidP="0017339A" w:rsidRDefault="00450BF2" w14:paraId="393CC251" w14:textId="77777777">
      <w:pPr>
        <w:rPr>
          <w:rFonts w:eastAsia="Times New Roman"/>
        </w:rPr>
      </w:pPr>
      <w:r w:rsidRPr="00D95DA2">
        <w:rPr>
          <w:rFonts w:eastAsia="Times New Roman"/>
        </w:rPr>
        <w:br/>
      </w:r>
    </w:p>
    <w:p w:rsidRPr="00D95DA2" w:rsidR="00450BF2" w:rsidP="00BF6857" w:rsidRDefault="00450BF2" w14:paraId="6AF760A2" w14:textId="228462E3">
      <w:pPr>
        <w:jc w:val="both"/>
        <w:rPr>
          <w:rFonts w:eastAsia="Times New Roman"/>
        </w:rPr>
      </w:pPr>
      <w:r w:rsidRPr="00D95DA2">
        <w:rPr>
          <w:rFonts w:eastAsia="Times New Roman"/>
        </w:rPr>
        <w:t>Section 1.</w:t>
      </w:r>
      <w:r w:rsidRPr="00D95DA2" w:rsidR="0048346F">
        <w:rPr>
          <w:rFonts w:eastAsia="Times New Roman"/>
        </w:rPr>
        <w:tab/>
      </w:r>
      <w:r w:rsidRPr="00D95DA2">
        <w:rPr>
          <w:rFonts w:eastAsia="Times New Roman"/>
        </w:rPr>
        <w:t>The Association shall meet for the transaction of business at least once a year at a time and place determined by the Executive Committee</w:t>
      </w:r>
      <w:r w:rsidRPr="00D95DA2" w:rsidR="00DC69BB">
        <w:rPr>
          <w:rFonts w:eastAsia="Times New Roman"/>
        </w:rPr>
        <w:t>. It may</w:t>
      </w:r>
      <w:r w:rsidRPr="00D95DA2">
        <w:rPr>
          <w:rFonts w:eastAsia="Times New Roman"/>
        </w:rPr>
        <w:t xml:space="preserve"> meet at other times upon the call of the Executive Committee.</w:t>
      </w:r>
    </w:p>
    <w:p w:rsidRPr="00D95DA2" w:rsidR="00450BF2" w:rsidP="00BF6857" w:rsidRDefault="00450BF2" w14:paraId="3DD97A49" w14:textId="1128AF94">
      <w:pPr>
        <w:jc w:val="both"/>
        <w:rPr>
          <w:rFonts w:eastAsia="Times New Roman"/>
        </w:rPr>
      </w:pPr>
      <w:r w:rsidRPr="00D95DA2">
        <w:rPr>
          <w:rFonts w:eastAsia="Times New Roman"/>
        </w:rPr>
        <w:br/>
      </w:r>
      <w:r w:rsidRPr="00D95DA2">
        <w:rPr>
          <w:rFonts w:eastAsia="Times New Roman"/>
        </w:rPr>
        <w:t>Section 2.</w:t>
      </w:r>
      <w:r w:rsidRPr="00D95DA2" w:rsidR="0048346F">
        <w:rPr>
          <w:rFonts w:eastAsia="Times New Roman"/>
        </w:rPr>
        <w:tab/>
      </w:r>
      <w:r w:rsidRPr="00D95DA2">
        <w:rPr>
          <w:rFonts w:eastAsia="Times New Roman"/>
        </w:rPr>
        <w:t>Each member institution may have any number of representatives at the meetings of the</w:t>
      </w:r>
      <w:r w:rsidRPr="00D95DA2" w:rsidR="004F7E2A">
        <w:rPr>
          <w:rFonts w:eastAsia="Times New Roman"/>
        </w:rPr>
        <w:t xml:space="preserve"> </w:t>
      </w:r>
      <w:r w:rsidRPr="00D95DA2">
        <w:rPr>
          <w:rFonts w:eastAsia="Times New Roman"/>
        </w:rPr>
        <w:t xml:space="preserve">Association but shall have only one vote, to be cast by the </w:t>
      </w:r>
      <w:r w:rsidRPr="00D95DA2" w:rsidR="00D8443B">
        <w:rPr>
          <w:rFonts w:eastAsia="Times New Roman"/>
        </w:rPr>
        <w:t>rector</w:t>
      </w:r>
      <w:r w:rsidRPr="00D95DA2">
        <w:rPr>
          <w:rFonts w:eastAsia="Times New Roman"/>
        </w:rPr>
        <w:t xml:space="preserve"> of the member institution or </w:t>
      </w:r>
      <w:r w:rsidRPr="00D95DA2" w:rsidR="004F7E2A">
        <w:rPr>
          <w:rFonts w:eastAsia="Times New Roman"/>
        </w:rPr>
        <w:t>their</w:t>
      </w:r>
      <w:r w:rsidRPr="00D95DA2">
        <w:rPr>
          <w:rFonts w:eastAsia="Times New Roman"/>
        </w:rPr>
        <w:t xml:space="preserve"> duly appointed delegate.</w:t>
      </w:r>
    </w:p>
    <w:p w:rsidRPr="00D95DA2" w:rsidR="0048346F" w:rsidP="00BF6857" w:rsidRDefault="0048346F" w14:paraId="462DF5EB" w14:textId="77777777">
      <w:pPr>
        <w:jc w:val="both"/>
        <w:rPr>
          <w:rFonts w:eastAsia="Times New Roman"/>
        </w:rPr>
      </w:pPr>
    </w:p>
    <w:p w:rsidRPr="00D95DA2" w:rsidR="0048346F" w:rsidP="00BF6857" w:rsidRDefault="0048346F" w14:paraId="6E63F1AE" w14:textId="33D6FE87">
      <w:pPr>
        <w:jc w:val="both"/>
        <w:rPr>
          <w:rFonts w:eastAsia="Times New Roman"/>
        </w:rPr>
      </w:pPr>
      <w:r w:rsidRPr="00D95DA2">
        <w:rPr>
          <w:rFonts w:eastAsia="Times New Roman"/>
        </w:rPr>
        <w:t>Section 3.</w:t>
      </w:r>
      <w:r w:rsidRPr="00D95DA2">
        <w:rPr>
          <w:rFonts w:eastAsia="Times New Roman"/>
        </w:rPr>
        <w:tab/>
      </w:r>
      <w:r w:rsidRPr="00D95DA2">
        <w:rPr>
          <w:rFonts w:eastAsia="Times New Roman"/>
        </w:rPr>
        <w:t xml:space="preserve"> Notice of general meetings of the Association</w:t>
      </w:r>
      <w:r w:rsidRPr="00D95DA2" w:rsidR="008E53DF">
        <w:rPr>
          <w:rFonts w:eastAsia="Times New Roman"/>
        </w:rPr>
        <w:t>,</w:t>
      </w:r>
      <w:r w:rsidRPr="00D95DA2">
        <w:rPr>
          <w:rFonts w:eastAsia="Times New Roman"/>
        </w:rPr>
        <w:t xml:space="preserve"> as well as the agenda and all documents and information to be acted upon, shall be emailed at least</w:t>
      </w:r>
      <w:r w:rsidRPr="00D95DA2" w:rsidR="008E53DF">
        <w:rPr>
          <w:rFonts w:eastAsia="Times New Roman"/>
        </w:rPr>
        <w:t xml:space="preserve"> ten </w:t>
      </w:r>
      <w:r w:rsidRPr="00D95DA2">
        <w:rPr>
          <w:rFonts w:eastAsia="Times New Roman"/>
        </w:rPr>
        <w:t>days before the meeting to the usual address of each member as appearing on the books of the Association.</w:t>
      </w:r>
    </w:p>
    <w:p w:rsidRPr="00D95DA2" w:rsidR="00450BF2" w:rsidP="0017339A" w:rsidRDefault="00450BF2" w14:paraId="5B3512B1" w14:textId="77777777">
      <w:pPr>
        <w:rPr>
          <w:rFonts w:eastAsia="Times New Roman"/>
        </w:rPr>
      </w:pPr>
      <w:r w:rsidRPr="00D95DA2">
        <w:rPr>
          <w:rFonts w:eastAsia="Times New Roman"/>
        </w:rPr>
        <w:br/>
      </w:r>
    </w:p>
    <w:p w:rsidRPr="00D95DA2" w:rsidR="00450BF2" w:rsidP="0017339A" w:rsidRDefault="00450BF2" w14:paraId="1E1AF7C7" w14:textId="77777777">
      <w:pPr>
        <w:jc w:val="center"/>
        <w:rPr>
          <w:rFonts w:eastAsia="Times New Roman"/>
          <w:b/>
          <w:bCs/>
        </w:rPr>
      </w:pPr>
      <w:r w:rsidRPr="00D95DA2">
        <w:rPr>
          <w:rFonts w:eastAsia="Times New Roman"/>
          <w:b/>
          <w:bCs/>
        </w:rPr>
        <w:t>ARTICLE VI</w:t>
      </w:r>
    </w:p>
    <w:p w:rsidRPr="00D95DA2" w:rsidR="00450BF2" w:rsidP="0017339A" w:rsidRDefault="0048346F" w14:paraId="0BA06137" w14:textId="7AFE1D27">
      <w:pPr>
        <w:jc w:val="center"/>
        <w:rPr>
          <w:rFonts w:eastAsia="Times New Roman"/>
          <w:b/>
          <w:bCs/>
        </w:rPr>
      </w:pPr>
      <w:r w:rsidRPr="00D95DA2">
        <w:rPr>
          <w:rFonts w:eastAsia="Times New Roman"/>
          <w:b/>
          <w:bCs/>
        </w:rPr>
        <w:t xml:space="preserve">DUES AND FEES </w:t>
      </w:r>
    </w:p>
    <w:p w:rsidRPr="00D95DA2" w:rsidR="00450BF2" w:rsidP="00BF6857" w:rsidRDefault="00450BF2" w14:paraId="4164B961" w14:textId="62A47A77">
      <w:pPr>
        <w:jc w:val="both"/>
        <w:rPr>
          <w:rFonts w:eastAsia="Times New Roman"/>
        </w:rPr>
      </w:pPr>
      <w:r w:rsidRPr="00D95DA2">
        <w:rPr>
          <w:rFonts w:eastAsia="Times New Roman"/>
        </w:rPr>
        <w:br/>
      </w:r>
      <w:r w:rsidRPr="00D95DA2" w:rsidR="0048346F">
        <w:rPr>
          <w:rFonts w:eastAsia="Times New Roman"/>
        </w:rPr>
        <w:t>Section 1.</w:t>
      </w:r>
      <w:r w:rsidRPr="00D95DA2" w:rsidR="0048346F">
        <w:rPr>
          <w:rFonts w:eastAsia="Times New Roman"/>
        </w:rPr>
        <w:tab/>
      </w:r>
      <w:r w:rsidRPr="00D95DA2">
        <w:rPr>
          <w:rFonts w:eastAsia="Times New Roman"/>
        </w:rPr>
        <w:t>Funds required for meeting the financial expenses of the Association shall be raised by annual dues of the member institutions, computed</w:t>
      </w:r>
      <w:r w:rsidRPr="00D95DA2" w:rsidR="0048346F">
        <w:rPr>
          <w:rFonts w:eastAsia="Times New Roman"/>
        </w:rPr>
        <w:t xml:space="preserve"> and adopted by </w:t>
      </w:r>
      <w:r w:rsidRPr="00D95DA2">
        <w:rPr>
          <w:rFonts w:eastAsia="Times New Roman"/>
        </w:rPr>
        <w:t>the Executive</w:t>
      </w:r>
      <w:r w:rsidRPr="00D95DA2" w:rsidR="0048346F">
        <w:rPr>
          <w:rFonts w:eastAsia="Times New Roman"/>
        </w:rPr>
        <w:t xml:space="preserve"> </w:t>
      </w:r>
      <w:r w:rsidRPr="00D95DA2">
        <w:rPr>
          <w:rFonts w:eastAsia="Times New Roman"/>
        </w:rPr>
        <w:t>Committee</w:t>
      </w:r>
      <w:r w:rsidRPr="00D95DA2" w:rsidR="0048346F">
        <w:rPr>
          <w:rFonts w:eastAsia="Times New Roman"/>
        </w:rPr>
        <w:t>.</w:t>
      </w:r>
    </w:p>
    <w:p w:rsidRPr="00D95DA2" w:rsidR="0048346F" w:rsidP="00BF6857" w:rsidRDefault="00450BF2" w14:paraId="13A2DB2B" w14:textId="5AA32311">
      <w:pPr>
        <w:jc w:val="both"/>
        <w:rPr>
          <w:rFonts w:eastAsia="Times New Roman"/>
        </w:rPr>
      </w:pPr>
      <w:r w:rsidRPr="00D95DA2">
        <w:rPr>
          <w:rFonts w:eastAsia="Times New Roman"/>
        </w:rPr>
        <w:br/>
      </w:r>
      <w:r w:rsidRPr="00D95DA2" w:rsidR="0048346F">
        <w:rPr>
          <w:rFonts w:eastAsia="Times New Roman"/>
        </w:rPr>
        <w:t>Section 2.</w:t>
      </w:r>
      <w:r w:rsidRPr="00D95DA2" w:rsidR="0048346F">
        <w:rPr>
          <w:rFonts w:eastAsia="Times New Roman"/>
        </w:rPr>
        <w:tab/>
      </w:r>
      <w:r w:rsidRPr="00D95DA2" w:rsidR="0048346F">
        <w:rPr>
          <w:rFonts w:eastAsia="Times New Roman"/>
        </w:rPr>
        <w:t>The member institutions will pay annual dues</w:t>
      </w:r>
      <w:r w:rsidRPr="00D95DA2" w:rsidR="00D8443B">
        <w:rPr>
          <w:rFonts w:eastAsia="Times New Roman"/>
        </w:rPr>
        <w:t xml:space="preserve"> remotely or</w:t>
      </w:r>
      <w:r w:rsidRPr="00D95DA2" w:rsidR="0048346F">
        <w:rPr>
          <w:rFonts w:eastAsia="Times New Roman"/>
        </w:rPr>
        <w:t xml:space="preserve"> at the time of the annual meeting.</w:t>
      </w:r>
    </w:p>
    <w:p w:rsidRPr="00D95DA2" w:rsidR="00137707" w:rsidP="00BF6857" w:rsidRDefault="00137707" w14:paraId="45062F17" w14:textId="2FF26609">
      <w:pPr>
        <w:jc w:val="both"/>
        <w:rPr>
          <w:rFonts w:eastAsia="Times New Roman"/>
        </w:rPr>
      </w:pPr>
    </w:p>
    <w:p w:rsidRPr="00D95DA2" w:rsidR="0048346F" w:rsidP="00BF6857" w:rsidRDefault="00137707" w14:paraId="421ADA5D" w14:textId="65E00457">
      <w:pPr>
        <w:jc w:val="both"/>
        <w:rPr>
          <w:rFonts w:eastAsia="Times New Roman"/>
        </w:rPr>
      </w:pPr>
      <w:r w:rsidRPr="00D95DA2">
        <w:rPr>
          <w:rFonts w:eastAsia="Times New Roman"/>
        </w:rPr>
        <w:t xml:space="preserve">Section 3. </w:t>
      </w:r>
      <w:r w:rsidRPr="00D95DA2" w:rsidR="0048346F">
        <w:rPr>
          <w:rFonts w:eastAsia="Times New Roman"/>
        </w:rPr>
        <w:tab/>
      </w:r>
      <w:r w:rsidRPr="00D95DA2" w:rsidR="0048346F">
        <w:rPr>
          <w:rFonts w:eastAsia="Times New Roman"/>
        </w:rPr>
        <w:t>Member</w:t>
      </w:r>
      <w:r w:rsidRPr="00D95DA2">
        <w:rPr>
          <w:rFonts w:eastAsia="Times New Roman"/>
        </w:rPr>
        <w:t xml:space="preserve"> Institutions</w:t>
      </w:r>
      <w:r w:rsidRPr="00D95DA2" w:rsidR="0048346F">
        <w:rPr>
          <w:rFonts w:eastAsia="Times New Roman"/>
        </w:rPr>
        <w:t xml:space="preserve"> </w:t>
      </w:r>
      <w:r w:rsidRPr="00D95DA2">
        <w:rPr>
          <w:rFonts w:eastAsia="Times New Roman"/>
        </w:rPr>
        <w:t>that</w:t>
      </w:r>
      <w:r w:rsidRPr="00D95DA2" w:rsidR="0048346F">
        <w:rPr>
          <w:rFonts w:eastAsia="Times New Roman"/>
        </w:rPr>
        <w:t xml:space="preserve"> are delinquent in their annual dues for two years will</w:t>
      </w:r>
      <w:r w:rsidRPr="00D95DA2">
        <w:rPr>
          <w:rFonts w:eastAsia="Times New Roman"/>
        </w:rPr>
        <w:t xml:space="preserve"> be declared inactive. </w:t>
      </w:r>
    </w:p>
    <w:p w:rsidRPr="00D95DA2" w:rsidR="0048346F" w:rsidP="00BF6857" w:rsidRDefault="0048346F" w14:paraId="1B38019F" w14:textId="77777777">
      <w:pPr>
        <w:jc w:val="both"/>
        <w:rPr>
          <w:rFonts w:eastAsia="Times New Roman"/>
        </w:rPr>
      </w:pPr>
    </w:p>
    <w:p w:rsidRPr="00D95DA2" w:rsidR="00450BF2" w:rsidP="00BF6857" w:rsidRDefault="00137707" w14:paraId="5028A1D1" w14:textId="2206431E">
      <w:pPr>
        <w:jc w:val="both"/>
        <w:rPr>
          <w:rFonts w:eastAsia="Times New Roman"/>
        </w:rPr>
      </w:pPr>
      <w:r w:rsidRPr="00D95DA2">
        <w:rPr>
          <w:rFonts w:eastAsia="Times New Roman"/>
        </w:rPr>
        <w:t>Section 4</w:t>
      </w:r>
      <w:r w:rsidRPr="00D95DA2" w:rsidR="0048346F">
        <w:rPr>
          <w:rFonts w:eastAsia="Times New Roman"/>
        </w:rPr>
        <w:t>.</w:t>
      </w:r>
      <w:r w:rsidRPr="00D95DA2">
        <w:rPr>
          <w:rFonts w:eastAsia="Times New Roman"/>
        </w:rPr>
        <w:tab/>
      </w:r>
      <w:r w:rsidRPr="00D95DA2">
        <w:rPr>
          <w:rFonts w:eastAsia="Times New Roman"/>
        </w:rPr>
        <w:t xml:space="preserve">Assets will be distributed equally among active member institutions if the organization dissolves. </w:t>
      </w:r>
    </w:p>
    <w:p w:rsidRPr="00D95DA2" w:rsidR="00450BF2" w:rsidP="0017339A" w:rsidRDefault="00450BF2" w14:paraId="5028A30D" w14:textId="40F87079">
      <w:pPr>
        <w:rPr>
          <w:rFonts w:eastAsia="Times New Roman"/>
        </w:rPr>
      </w:pPr>
    </w:p>
    <w:p w:rsidRPr="00D95DA2" w:rsidR="00450BF2" w:rsidP="0017339A" w:rsidRDefault="00450BF2" w14:paraId="4203FADF" w14:textId="163E2B6A">
      <w:pPr>
        <w:jc w:val="center"/>
        <w:rPr>
          <w:rFonts w:eastAsia="Times New Roman"/>
          <w:b/>
          <w:bCs/>
        </w:rPr>
      </w:pPr>
      <w:r w:rsidRPr="00D95DA2">
        <w:rPr>
          <w:rFonts w:eastAsia="Times New Roman"/>
          <w:b/>
          <w:bCs/>
        </w:rPr>
        <w:t>ARTICLE VI</w:t>
      </w:r>
      <w:r w:rsidRPr="00D95DA2" w:rsidR="00091B83">
        <w:rPr>
          <w:rFonts w:eastAsia="Times New Roman"/>
          <w:b/>
          <w:bCs/>
        </w:rPr>
        <w:t>I</w:t>
      </w:r>
    </w:p>
    <w:p w:rsidRPr="00D95DA2" w:rsidR="00450BF2" w:rsidP="0017339A" w:rsidRDefault="0048346F" w14:paraId="2DBC0BFD" w14:textId="3B332FAD">
      <w:pPr>
        <w:jc w:val="center"/>
        <w:rPr>
          <w:rFonts w:eastAsia="Times New Roman"/>
          <w:b/>
          <w:bCs/>
        </w:rPr>
      </w:pPr>
      <w:r w:rsidRPr="00D95DA2">
        <w:rPr>
          <w:rFonts w:eastAsia="Times New Roman"/>
          <w:b/>
          <w:bCs/>
        </w:rPr>
        <w:t>AMENDMENTS</w:t>
      </w:r>
    </w:p>
    <w:p w:rsidRPr="00D95DA2" w:rsidR="00450BF2" w:rsidP="00BF6857" w:rsidRDefault="00450BF2" w14:paraId="742575E4" w14:textId="5AFB136D">
      <w:pPr>
        <w:jc w:val="both"/>
        <w:rPr>
          <w:rFonts w:eastAsia="Times New Roman"/>
        </w:rPr>
      </w:pPr>
      <w:r w:rsidRPr="00D95DA2">
        <w:rPr>
          <w:rFonts w:eastAsia="Times New Roman"/>
        </w:rPr>
        <w:br/>
      </w:r>
      <w:r w:rsidRPr="00D95DA2" w:rsidR="0048346F">
        <w:rPr>
          <w:rFonts w:eastAsia="Times New Roman"/>
        </w:rPr>
        <w:t>These bylaws</w:t>
      </w:r>
      <w:r w:rsidRPr="00D95DA2">
        <w:rPr>
          <w:rFonts w:eastAsia="Times New Roman"/>
        </w:rPr>
        <w:t xml:space="preserve"> may be amended at any annual meeting of the Association by a two-thirds vote of the institutions present, provided that copies of such proposed amendments have been sent by the Secretary to all member institutions at least</w:t>
      </w:r>
      <w:r w:rsidRPr="00D95DA2" w:rsidR="0048346F">
        <w:rPr>
          <w:rFonts w:eastAsia="Times New Roman"/>
        </w:rPr>
        <w:t xml:space="preserve"> ten </w:t>
      </w:r>
      <w:r w:rsidRPr="00D95DA2">
        <w:rPr>
          <w:rFonts w:eastAsia="Times New Roman"/>
        </w:rPr>
        <w:t xml:space="preserve">days </w:t>
      </w:r>
      <w:r w:rsidRPr="00D95DA2" w:rsidR="00DC69BB">
        <w:rPr>
          <w:rFonts w:eastAsia="Times New Roman"/>
        </w:rPr>
        <w:t>before</w:t>
      </w:r>
      <w:r w:rsidRPr="00D95DA2">
        <w:rPr>
          <w:rFonts w:eastAsia="Times New Roman"/>
        </w:rPr>
        <w:t xml:space="preserve"> the meeting.</w:t>
      </w:r>
    </w:p>
    <w:p w:rsidRPr="00D95DA2" w:rsidR="00450BF2" w:rsidP="0017339A" w:rsidRDefault="00450BF2" w14:paraId="5C289075" w14:textId="77777777">
      <w:pPr>
        <w:rPr>
          <w:rFonts w:eastAsia="Times New Roman"/>
        </w:rPr>
      </w:pPr>
      <w:r w:rsidRPr="00D95DA2">
        <w:rPr>
          <w:rFonts w:eastAsia="Times New Roman"/>
        </w:rPr>
        <w:br/>
      </w:r>
    </w:p>
    <w:p w:rsidRPr="00D95DA2" w:rsidR="0035798B" w:rsidP="0017339A" w:rsidRDefault="0035798B" w14:paraId="4825BE47" w14:textId="0DAE34DA">
      <w:pPr>
        <w:rPr>
          <w:rFonts w:eastAsia="Times New Roman"/>
        </w:rPr>
      </w:pPr>
    </w:p>
    <w:p w:rsidR="00C03850" w:rsidP="0017339A" w:rsidRDefault="00D95DA2" w14:paraId="79F53BF1" w14:textId="5048EF4F">
      <w:pPr>
        <w:rPr>
          <w:rFonts w:eastAsia="Times New Roman"/>
        </w:rPr>
      </w:pPr>
      <w:r>
        <w:rPr>
          <w:rFonts w:eastAsia="Times New Roman"/>
        </w:rPr>
        <w:t xml:space="preserve">______________________________                    </w:t>
      </w:r>
      <w:r>
        <w:rPr>
          <w:rFonts w:eastAsia="Times New Roman"/>
        </w:rPr>
        <w:tab/>
      </w:r>
      <w:r>
        <w:rPr>
          <w:rFonts w:eastAsia="Times New Roman"/>
        </w:rPr>
        <w:t xml:space="preserve">        ____________________</w:t>
      </w:r>
    </w:p>
    <w:p w:rsidR="00D95DA2" w:rsidP="0017339A" w:rsidRDefault="00D95DA2" w14:paraId="08C74CD7" w14:textId="7FC71F37">
      <w:pPr>
        <w:rPr>
          <w:rFonts w:eastAsia="Times New Roman"/>
        </w:rPr>
      </w:pPr>
    </w:p>
    <w:p w:rsidRPr="00D95DA2" w:rsidR="00D95DA2" w:rsidP="0017339A" w:rsidRDefault="00D95DA2" w14:paraId="0E76429E" w14:textId="2F75ABB4">
      <w:pPr>
        <w:rPr>
          <w:rFonts w:eastAsia="Times New Roman"/>
        </w:rPr>
      </w:pPr>
      <w:r>
        <w:rPr>
          <w:rFonts w:eastAsia="Times New Roman"/>
        </w:rPr>
        <w:t xml:space="preserve">President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 xml:space="preserve">Date </w:t>
      </w:r>
    </w:p>
    <w:sectPr w:rsidRPr="00D95DA2" w:rsidR="00D95DA2" w:rsidSect="00C8676E">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76E" w:rsidP="002774B5" w:rsidRDefault="00C8676E" w14:paraId="7F9B1A95" w14:textId="77777777">
      <w:r>
        <w:separator/>
      </w:r>
    </w:p>
  </w:endnote>
  <w:endnote w:type="continuationSeparator" w:id="0">
    <w:p w:rsidR="00C8676E" w:rsidP="002774B5" w:rsidRDefault="00C8676E" w14:paraId="4F912E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25B" w:rsidRDefault="009F025B" w14:paraId="7465E55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737360"/>
      <w:docPartObj>
        <w:docPartGallery w:val="Page Numbers (Bottom of Page)"/>
        <w:docPartUnique/>
      </w:docPartObj>
    </w:sdtPr>
    <w:sdtEndPr>
      <w:rPr>
        <w:noProof/>
      </w:rPr>
    </w:sdtEndPr>
    <w:sdtContent>
      <w:p w:rsidR="002774B5" w:rsidRDefault="002774B5" w14:paraId="20A98028" w14:textId="5A1A3A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774B5" w:rsidRDefault="002774B5" w14:paraId="754BE5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25B" w:rsidRDefault="009F025B" w14:paraId="1012C23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76E" w:rsidP="002774B5" w:rsidRDefault="00C8676E" w14:paraId="3FCC3C18" w14:textId="77777777">
      <w:r>
        <w:separator/>
      </w:r>
    </w:p>
  </w:footnote>
  <w:footnote w:type="continuationSeparator" w:id="0">
    <w:p w:rsidR="00C8676E" w:rsidP="002774B5" w:rsidRDefault="00C8676E" w14:paraId="0577FC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25B" w:rsidRDefault="009F025B" w14:paraId="7570C0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424628"/>
      <w:docPartObj>
        <w:docPartGallery w:val="Watermarks"/>
        <w:docPartUnique/>
      </w:docPartObj>
    </w:sdtPr>
    <w:sdtContent>
      <w:p w:rsidR="009F025B" w:rsidRDefault="009F025B" w14:paraId="6457DFF8" w14:textId="03F77DCC">
        <w:pPr>
          <w:pStyle w:val="Header"/>
        </w:pPr>
        <w:r>
          <w:rPr>
            <w:noProof/>
          </w:rPr>
          <w:pict w14:anchorId="3AB28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216;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025B" w:rsidRDefault="009F025B" w14:paraId="32ED33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1EF"/>
    <w:multiLevelType w:val="multilevel"/>
    <w:tmpl w:val="A1F2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349EE"/>
    <w:multiLevelType w:val="hybridMultilevel"/>
    <w:tmpl w:val="FE7434E6"/>
    <w:lvl w:ilvl="0" w:tplc="C030AA06">
      <w:start w:val="5"/>
      <w:numFmt w:val="upperRoman"/>
      <w:lvlText w:val="%1."/>
      <w:lvlJc w:val="right"/>
      <w:pPr>
        <w:tabs>
          <w:tab w:val="num" w:pos="720"/>
        </w:tabs>
        <w:ind w:left="720" w:hanging="360"/>
      </w:pPr>
    </w:lvl>
    <w:lvl w:ilvl="1" w:tplc="5CD00C64" w:tentative="1">
      <w:start w:val="1"/>
      <w:numFmt w:val="decimal"/>
      <w:lvlText w:val="%2."/>
      <w:lvlJc w:val="left"/>
      <w:pPr>
        <w:tabs>
          <w:tab w:val="num" w:pos="1440"/>
        </w:tabs>
        <w:ind w:left="1440" w:hanging="360"/>
      </w:pPr>
    </w:lvl>
    <w:lvl w:ilvl="2" w:tplc="C68CA210" w:tentative="1">
      <w:start w:val="1"/>
      <w:numFmt w:val="decimal"/>
      <w:lvlText w:val="%3."/>
      <w:lvlJc w:val="left"/>
      <w:pPr>
        <w:tabs>
          <w:tab w:val="num" w:pos="2160"/>
        </w:tabs>
        <w:ind w:left="2160" w:hanging="360"/>
      </w:pPr>
    </w:lvl>
    <w:lvl w:ilvl="3" w:tplc="DCA6756C" w:tentative="1">
      <w:start w:val="1"/>
      <w:numFmt w:val="decimal"/>
      <w:lvlText w:val="%4."/>
      <w:lvlJc w:val="left"/>
      <w:pPr>
        <w:tabs>
          <w:tab w:val="num" w:pos="2880"/>
        </w:tabs>
        <w:ind w:left="2880" w:hanging="360"/>
      </w:pPr>
    </w:lvl>
    <w:lvl w:ilvl="4" w:tplc="54942D48" w:tentative="1">
      <w:start w:val="1"/>
      <w:numFmt w:val="decimal"/>
      <w:lvlText w:val="%5."/>
      <w:lvlJc w:val="left"/>
      <w:pPr>
        <w:tabs>
          <w:tab w:val="num" w:pos="3600"/>
        </w:tabs>
        <w:ind w:left="3600" w:hanging="360"/>
      </w:pPr>
    </w:lvl>
    <w:lvl w:ilvl="5" w:tplc="820697AC" w:tentative="1">
      <w:start w:val="1"/>
      <w:numFmt w:val="decimal"/>
      <w:lvlText w:val="%6."/>
      <w:lvlJc w:val="left"/>
      <w:pPr>
        <w:tabs>
          <w:tab w:val="num" w:pos="4320"/>
        </w:tabs>
        <w:ind w:left="4320" w:hanging="360"/>
      </w:pPr>
    </w:lvl>
    <w:lvl w:ilvl="6" w:tplc="0952DB00" w:tentative="1">
      <w:start w:val="1"/>
      <w:numFmt w:val="decimal"/>
      <w:lvlText w:val="%7."/>
      <w:lvlJc w:val="left"/>
      <w:pPr>
        <w:tabs>
          <w:tab w:val="num" w:pos="5040"/>
        </w:tabs>
        <w:ind w:left="5040" w:hanging="360"/>
      </w:pPr>
    </w:lvl>
    <w:lvl w:ilvl="7" w:tplc="0C64B9F4" w:tentative="1">
      <w:start w:val="1"/>
      <w:numFmt w:val="decimal"/>
      <w:lvlText w:val="%8."/>
      <w:lvlJc w:val="left"/>
      <w:pPr>
        <w:tabs>
          <w:tab w:val="num" w:pos="5760"/>
        </w:tabs>
        <w:ind w:left="5760" w:hanging="360"/>
      </w:pPr>
    </w:lvl>
    <w:lvl w:ilvl="8" w:tplc="56044BDC" w:tentative="1">
      <w:start w:val="1"/>
      <w:numFmt w:val="decimal"/>
      <w:lvlText w:val="%9."/>
      <w:lvlJc w:val="left"/>
      <w:pPr>
        <w:tabs>
          <w:tab w:val="num" w:pos="6480"/>
        </w:tabs>
        <w:ind w:left="6480" w:hanging="360"/>
      </w:pPr>
    </w:lvl>
  </w:abstractNum>
  <w:abstractNum w:abstractNumId="2" w15:restartNumberingAfterBreak="0">
    <w:nsid w:val="255B4E61"/>
    <w:multiLevelType w:val="multilevel"/>
    <w:tmpl w:val="6A888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F7BD0"/>
    <w:multiLevelType w:val="multilevel"/>
    <w:tmpl w:val="797CF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935C8"/>
    <w:multiLevelType w:val="multilevel"/>
    <w:tmpl w:val="092C43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33420E"/>
    <w:multiLevelType w:val="hybridMultilevel"/>
    <w:tmpl w:val="A5924904"/>
    <w:lvl w:ilvl="0" w:tplc="A086DCFC">
      <w:start w:val="2"/>
      <w:numFmt w:val="upperRoman"/>
      <w:lvlText w:val="%1."/>
      <w:lvlJc w:val="right"/>
      <w:pPr>
        <w:tabs>
          <w:tab w:val="num" w:pos="720"/>
        </w:tabs>
        <w:ind w:left="720" w:hanging="360"/>
      </w:pPr>
    </w:lvl>
    <w:lvl w:ilvl="1" w:tplc="4C78036C" w:tentative="1">
      <w:start w:val="1"/>
      <w:numFmt w:val="decimal"/>
      <w:lvlText w:val="%2."/>
      <w:lvlJc w:val="left"/>
      <w:pPr>
        <w:tabs>
          <w:tab w:val="num" w:pos="1440"/>
        </w:tabs>
        <w:ind w:left="1440" w:hanging="360"/>
      </w:pPr>
    </w:lvl>
    <w:lvl w:ilvl="2" w:tplc="8C18FE52" w:tentative="1">
      <w:start w:val="1"/>
      <w:numFmt w:val="decimal"/>
      <w:lvlText w:val="%3."/>
      <w:lvlJc w:val="left"/>
      <w:pPr>
        <w:tabs>
          <w:tab w:val="num" w:pos="2160"/>
        </w:tabs>
        <w:ind w:left="2160" w:hanging="360"/>
      </w:pPr>
    </w:lvl>
    <w:lvl w:ilvl="3" w:tplc="3B06CEC4" w:tentative="1">
      <w:start w:val="1"/>
      <w:numFmt w:val="decimal"/>
      <w:lvlText w:val="%4."/>
      <w:lvlJc w:val="left"/>
      <w:pPr>
        <w:tabs>
          <w:tab w:val="num" w:pos="2880"/>
        </w:tabs>
        <w:ind w:left="2880" w:hanging="360"/>
      </w:pPr>
    </w:lvl>
    <w:lvl w:ilvl="4" w:tplc="F1561598" w:tentative="1">
      <w:start w:val="1"/>
      <w:numFmt w:val="decimal"/>
      <w:lvlText w:val="%5."/>
      <w:lvlJc w:val="left"/>
      <w:pPr>
        <w:tabs>
          <w:tab w:val="num" w:pos="3600"/>
        </w:tabs>
        <w:ind w:left="3600" w:hanging="360"/>
      </w:pPr>
    </w:lvl>
    <w:lvl w:ilvl="5" w:tplc="C93EE38A" w:tentative="1">
      <w:start w:val="1"/>
      <w:numFmt w:val="decimal"/>
      <w:lvlText w:val="%6."/>
      <w:lvlJc w:val="left"/>
      <w:pPr>
        <w:tabs>
          <w:tab w:val="num" w:pos="4320"/>
        </w:tabs>
        <w:ind w:left="4320" w:hanging="360"/>
      </w:pPr>
    </w:lvl>
    <w:lvl w:ilvl="6" w:tplc="B210AD14" w:tentative="1">
      <w:start w:val="1"/>
      <w:numFmt w:val="decimal"/>
      <w:lvlText w:val="%7."/>
      <w:lvlJc w:val="left"/>
      <w:pPr>
        <w:tabs>
          <w:tab w:val="num" w:pos="5040"/>
        </w:tabs>
        <w:ind w:left="5040" w:hanging="360"/>
      </w:pPr>
    </w:lvl>
    <w:lvl w:ilvl="7" w:tplc="879CD120" w:tentative="1">
      <w:start w:val="1"/>
      <w:numFmt w:val="decimal"/>
      <w:lvlText w:val="%8."/>
      <w:lvlJc w:val="left"/>
      <w:pPr>
        <w:tabs>
          <w:tab w:val="num" w:pos="5760"/>
        </w:tabs>
        <w:ind w:left="5760" w:hanging="360"/>
      </w:pPr>
    </w:lvl>
    <w:lvl w:ilvl="8" w:tplc="37B47468" w:tentative="1">
      <w:start w:val="1"/>
      <w:numFmt w:val="decimal"/>
      <w:lvlText w:val="%9."/>
      <w:lvlJc w:val="left"/>
      <w:pPr>
        <w:tabs>
          <w:tab w:val="num" w:pos="6480"/>
        </w:tabs>
        <w:ind w:left="6480" w:hanging="360"/>
      </w:pPr>
    </w:lvl>
  </w:abstractNum>
  <w:abstractNum w:abstractNumId="6" w15:restartNumberingAfterBreak="0">
    <w:nsid w:val="2F127A06"/>
    <w:multiLevelType w:val="multilevel"/>
    <w:tmpl w:val="08C0E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F378C1"/>
    <w:multiLevelType w:val="multilevel"/>
    <w:tmpl w:val="A792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2E31AF"/>
    <w:multiLevelType w:val="hybridMultilevel"/>
    <w:tmpl w:val="7BEECB8A"/>
    <w:lvl w:ilvl="0" w:tplc="FCCCDAFE">
      <w:start w:val="6"/>
      <w:numFmt w:val="upperRoman"/>
      <w:lvlText w:val="%1."/>
      <w:lvlJc w:val="right"/>
      <w:pPr>
        <w:tabs>
          <w:tab w:val="num" w:pos="720"/>
        </w:tabs>
        <w:ind w:left="720" w:hanging="360"/>
      </w:pPr>
    </w:lvl>
    <w:lvl w:ilvl="1" w:tplc="ED045B12" w:tentative="1">
      <w:start w:val="1"/>
      <w:numFmt w:val="decimal"/>
      <w:lvlText w:val="%2."/>
      <w:lvlJc w:val="left"/>
      <w:pPr>
        <w:tabs>
          <w:tab w:val="num" w:pos="1440"/>
        </w:tabs>
        <w:ind w:left="1440" w:hanging="360"/>
      </w:pPr>
    </w:lvl>
    <w:lvl w:ilvl="2" w:tplc="18664954" w:tentative="1">
      <w:start w:val="1"/>
      <w:numFmt w:val="decimal"/>
      <w:lvlText w:val="%3."/>
      <w:lvlJc w:val="left"/>
      <w:pPr>
        <w:tabs>
          <w:tab w:val="num" w:pos="2160"/>
        </w:tabs>
        <w:ind w:left="2160" w:hanging="360"/>
      </w:pPr>
    </w:lvl>
    <w:lvl w:ilvl="3" w:tplc="80140432" w:tentative="1">
      <w:start w:val="1"/>
      <w:numFmt w:val="decimal"/>
      <w:lvlText w:val="%4."/>
      <w:lvlJc w:val="left"/>
      <w:pPr>
        <w:tabs>
          <w:tab w:val="num" w:pos="2880"/>
        </w:tabs>
        <w:ind w:left="2880" w:hanging="360"/>
      </w:pPr>
    </w:lvl>
    <w:lvl w:ilvl="4" w:tplc="55F067DE" w:tentative="1">
      <w:start w:val="1"/>
      <w:numFmt w:val="decimal"/>
      <w:lvlText w:val="%5."/>
      <w:lvlJc w:val="left"/>
      <w:pPr>
        <w:tabs>
          <w:tab w:val="num" w:pos="3600"/>
        </w:tabs>
        <w:ind w:left="3600" w:hanging="360"/>
      </w:pPr>
    </w:lvl>
    <w:lvl w:ilvl="5" w:tplc="06AC4380" w:tentative="1">
      <w:start w:val="1"/>
      <w:numFmt w:val="decimal"/>
      <w:lvlText w:val="%6."/>
      <w:lvlJc w:val="left"/>
      <w:pPr>
        <w:tabs>
          <w:tab w:val="num" w:pos="4320"/>
        </w:tabs>
        <w:ind w:left="4320" w:hanging="360"/>
      </w:pPr>
    </w:lvl>
    <w:lvl w:ilvl="6" w:tplc="0EB0FC2C" w:tentative="1">
      <w:start w:val="1"/>
      <w:numFmt w:val="decimal"/>
      <w:lvlText w:val="%7."/>
      <w:lvlJc w:val="left"/>
      <w:pPr>
        <w:tabs>
          <w:tab w:val="num" w:pos="5040"/>
        </w:tabs>
        <w:ind w:left="5040" w:hanging="360"/>
      </w:pPr>
    </w:lvl>
    <w:lvl w:ilvl="7" w:tplc="F196D0F0" w:tentative="1">
      <w:start w:val="1"/>
      <w:numFmt w:val="decimal"/>
      <w:lvlText w:val="%8."/>
      <w:lvlJc w:val="left"/>
      <w:pPr>
        <w:tabs>
          <w:tab w:val="num" w:pos="5760"/>
        </w:tabs>
        <w:ind w:left="5760" w:hanging="360"/>
      </w:pPr>
    </w:lvl>
    <w:lvl w:ilvl="8" w:tplc="3D901664" w:tentative="1">
      <w:start w:val="1"/>
      <w:numFmt w:val="decimal"/>
      <w:lvlText w:val="%9."/>
      <w:lvlJc w:val="left"/>
      <w:pPr>
        <w:tabs>
          <w:tab w:val="num" w:pos="6480"/>
        </w:tabs>
        <w:ind w:left="6480" w:hanging="360"/>
      </w:pPr>
    </w:lvl>
  </w:abstractNum>
  <w:abstractNum w:abstractNumId="9" w15:restartNumberingAfterBreak="0">
    <w:nsid w:val="51C243BC"/>
    <w:multiLevelType w:val="multilevel"/>
    <w:tmpl w:val="8E82B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06430B"/>
    <w:multiLevelType w:val="hybridMultilevel"/>
    <w:tmpl w:val="D848C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DF0322"/>
    <w:multiLevelType w:val="multilevel"/>
    <w:tmpl w:val="D1E0F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C5584C"/>
    <w:multiLevelType w:val="hybridMultilevel"/>
    <w:tmpl w:val="33ACD9DE"/>
    <w:lvl w:ilvl="0" w:tplc="B6160352">
      <w:start w:val="4"/>
      <w:numFmt w:val="upperRoman"/>
      <w:lvlText w:val="%1."/>
      <w:lvlJc w:val="right"/>
      <w:pPr>
        <w:tabs>
          <w:tab w:val="num" w:pos="720"/>
        </w:tabs>
        <w:ind w:left="720" w:hanging="360"/>
      </w:pPr>
    </w:lvl>
    <w:lvl w:ilvl="1" w:tplc="C27CA63C" w:tentative="1">
      <w:start w:val="1"/>
      <w:numFmt w:val="decimal"/>
      <w:lvlText w:val="%2."/>
      <w:lvlJc w:val="left"/>
      <w:pPr>
        <w:tabs>
          <w:tab w:val="num" w:pos="1440"/>
        </w:tabs>
        <w:ind w:left="1440" w:hanging="360"/>
      </w:pPr>
    </w:lvl>
    <w:lvl w:ilvl="2" w:tplc="F4F620FC" w:tentative="1">
      <w:start w:val="1"/>
      <w:numFmt w:val="decimal"/>
      <w:lvlText w:val="%3."/>
      <w:lvlJc w:val="left"/>
      <w:pPr>
        <w:tabs>
          <w:tab w:val="num" w:pos="2160"/>
        </w:tabs>
        <w:ind w:left="2160" w:hanging="360"/>
      </w:pPr>
    </w:lvl>
    <w:lvl w:ilvl="3" w:tplc="C25235BE" w:tentative="1">
      <w:start w:val="1"/>
      <w:numFmt w:val="decimal"/>
      <w:lvlText w:val="%4."/>
      <w:lvlJc w:val="left"/>
      <w:pPr>
        <w:tabs>
          <w:tab w:val="num" w:pos="2880"/>
        </w:tabs>
        <w:ind w:left="2880" w:hanging="360"/>
      </w:pPr>
    </w:lvl>
    <w:lvl w:ilvl="4" w:tplc="02247A30" w:tentative="1">
      <w:start w:val="1"/>
      <w:numFmt w:val="decimal"/>
      <w:lvlText w:val="%5."/>
      <w:lvlJc w:val="left"/>
      <w:pPr>
        <w:tabs>
          <w:tab w:val="num" w:pos="3600"/>
        </w:tabs>
        <w:ind w:left="3600" w:hanging="360"/>
      </w:pPr>
    </w:lvl>
    <w:lvl w:ilvl="5" w:tplc="FD6E2E6A" w:tentative="1">
      <w:start w:val="1"/>
      <w:numFmt w:val="decimal"/>
      <w:lvlText w:val="%6."/>
      <w:lvlJc w:val="left"/>
      <w:pPr>
        <w:tabs>
          <w:tab w:val="num" w:pos="4320"/>
        </w:tabs>
        <w:ind w:left="4320" w:hanging="360"/>
      </w:pPr>
    </w:lvl>
    <w:lvl w:ilvl="6" w:tplc="F0A21486" w:tentative="1">
      <w:start w:val="1"/>
      <w:numFmt w:val="decimal"/>
      <w:lvlText w:val="%7."/>
      <w:lvlJc w:val="left"/>
      <w:pPr>
        <w:tabs>
          <w:tab w:val="num" w:pos="5040"/>
        </w:tabs>
        <w:ind w:left="5040" w:hanging="360"/>
      </w:pPr>
    </w:lvl>
    <w:lvl w:ilvl="7" w:tplc="BAC25F3C" w:tentative="1">
      <w:start w:val="1"/>
      <w:numFmt w:val="decimal"/>
      <w:lvlText w:val="%8."/>
      <w:lvlJc w:val="left"/>
      <w:pPr>
        <w:tabs>
          <w:tab w:val="num" w:pos="5760"/>
        </w:tabs>
        <w:ind w:left="5760" w:hanging="360"/>
      </w:pPr>
    </w:lvl>
    <w:lvl w:ilvl="8" w:tplc="DD54869A" w:tentative="1">
      <w:start w:val="1"/>
      <w:numFmt w:val="decimal"/>
      <w:lvlText w:val="%9."/>
      <w:lvlJc w:val="left"/>
      <w:pPr>
        <w:tabs>
          <w:tab w:val="num" w:pos="6480"/>
        </w:tabs>
        <w:ind w:left="6480" w:hanging="360"/>
      </w:pPr>
    </w:lvl>
  </w:abstractNum>
  <w:abstractNum w:abstractNumId="13" w15:restartNumberingAfterBreak="0">
    <w:nsid w:val="68CD578F"/>
    <w:multiLevelType w:val="hybridMultilevel"/>
    <w:tmpl w:val="8BAEF382"/>
    <w:lvl w:ilvl="0" w:tplc="4C3AD56E">
      <w:start w:val="3"/>
      <w:numFmt w:val="upperRoman"/>
      <w:lvlText w:val="%1."/>
      <w:lvlJc w:val="right"/>
      <w:pPr>
        <w:tabs>
          <w:tab w:val="num" w:pos="720"/>
        </w:tabs>
        <w:ind w:left="720" w:hanging="360"/>
      </w:pPr>
    </w:lvl>
    <w:lvl w:ilvl="1" w:tplc="9D101846" w:tentative="1">
      <w:start w:val="1"/>
      <w:numFmt w:val="decimal"/>
      <w:lvlText w:val="%2."/>
      <w:lvlJc w:val="left"/>
      <w:pPr>
        <w:tabs>
          <w:tab w:val="num" w:pos="1440"/>
        </w:tabs>
        <w:ind w:left="1440" w:hanging="360"/>
      </w:pPr>
    </w:lvl>
    <w:lvl w:ilvl="2" w:tplc="9E4673A2" w:tentative="1">
      <w:start w:val="1"/>
      <w:numFmt w:val="decimal"/>
      <w:lvlText w:val="%3."/>
      <w:lvlJc w:val="left"/>
      <w:pPr>
        <w:tabs>
          <w:tab w:val="num" w:pos="2160"/>
        </w:tabs>
        <w:ind w:left="2160" w:hanging="360"/>
      </w:pPr>
    </w:lvl>
    <w:lvl w:ilvl="3" w:tplc="739E01B2" w:tentative="1">
      <w:start w:val="1"/>
      <w:numFmt w:val="decimal"/>
      <w:lvlText w:val="%4."/>
      <w:lvlJc w:val="left"/>
      <w:pPr>
        <w:tabs>
          <w:tab w:val="num" w:pos="2880"/>
        </w:tabs>
        <w:ind w:left="2880" w:hanging="360"/>
      </w:pPr>
    </w:lvl>
    <w:lvl w:ilvl="4" w:tplc="648014DE" w:tentative="1">
      <w:start w:val="1"/>
      <w:numFmt w:val="decimal"/>
      <w:lvlText w:val="%5."/>
      <w:lvlJc w:val="left"/>
      <w:pPr>
        <w:tabs>
          <w:tab w:val="num" w:pos="3600"/>
        </w:tabs>
        <w:ind w:left="3600" w:hanging="360"/>
      </w:pPr>
    </w:lvl>
    <w:lvl w:ilvl="5" w:tplc="FAC27E8C" w:tentative="1">
      <w:start w:val="1"/>
      <w:numFmt w:val="decimal"/>
      <w:lvlText w:val="%6."/>
      <w:lvlJc w:val="left"/>
      <w:pPr>
        <w:tabs>
          <w:tab w:val="num" w:pos="4320"/>
        </w:tabs>
        <w:ind w:left="4320" w:hanging="360"/>
      </w:pPr>
    </w:lvl>
    <w:lvl w:ilvl="6" w:tplc="3E6AE9F6" w:tentative="1">
      <w:start w:val="1"/>
      <w:numFmt w:val="decimal"/>
      <w:lvlText w:val="%7."/>
      <w:lvlJc w:val="left"/>
      <w:pPr>
        <w:tabs>
          <w:tab w:val="num" w:pos="5040"/>
        </w:tabs>
        <w:ind w:left="5040" w:hanging="360"/>
      </w:pPr>
    </w:lvl>
    <w:lvl w:ilvl="7" w:tplc="28D28200" w:tentative="1">
      <w:start w:val="1"/>
      <w:numFmt w:val="decimal"/>
      <w:lvlText w:val="%8."/>
      <w:lvlJc w:val="left"/>
      <w:pPr>
        <w:tabs>
          <w:tab w:val="num" w:pos="5760"/>
        </w:tabs>
        <w:ind w:left="5760" w:hanging="360"/>
      </w:pPr>
    </w:lvl>
    <w:lvl w:ilvl="8" w:tplc="9FF044FC" w:tentative="1">
      <w:start w:val="1"/>
      <w:numFmt w:val="decimal"/>
      <w:lvlText w:val="%9."/>
      <w:lvlJc w:val="left"/>
      <w:pPr>
        <w:tabs>
          <w:tab w:val="num" w:pos="6480"/>
        </w:tabs>
        <w:ind w:left="6480" w:hanging="360"/>
      </w:pPr>
    </w:lvl>
  </w:abstractNum>
  <w:abstractNum w:abstractNumId="14" w15:restartNumberingAfterBreak="0">
    <w:nsid w:val="6B166EFC"/>
    <w:multiLevelType w:val="multilevel"/>
    <w:tmpl w:val="F7922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B041A7"/>
    <w:multiLevelType w:val="multilevel"/>
    <w:tmpl w:val="EA8A3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1346F3"/>
    <w:multiLevelType w:val="multilevel"/>
    <w:tmpl w:val="4D9CE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395A96"/>
    <w:multiLevelType w:val="hybridMultilevel"/>
    <w:tmpl w:val="D1727AD4"/>
    <w:lvl w:ilvl="0" w:tplc="AE4C46E2">
      <w:start w:val="7"/>
      <w:numFmt w:val="upperRoman"/>
      <w:lvlText w:val="%1."/>
      <w:lvlJc w:val="right"/>
      <w:pPr>
        <w:tabs>
          <w:tab w:val="num" w:pos="720"/>
        </w:tabs>
        <w:ind w:left="720" w:hanging="360"/>
      </w:pPr>
    </w:lvl>
    <w:lvl w:ilvl="1" w:tplc="BDC0F69A" w:tentative="1">
      <w:start w:val="1"/>
      <w:numFmt w:val="decimal"/>
      <w:lvlText w:val="%2."/>
      <w:lvlJc w:val="left"/>
      <w:pPr>
        <w:tabs>
          <w:tab w:val="num" w:pos="1440"/>
        </w:tabs>
        <w:ind w:left="1440" w:hanging="360"/>
      </w:pPr>
    </w:lvl>
    <w:lvl w:ilvl="2" w:tplc="1A2AFB76" w:tentative="1">
      <w:start w:val="1"/>
      <w:numFmt w:val="decimal"/>
      <w:lvlText w:val="%3."/>
      <w:lvlJc w:val="left"/>
      <w:pPr>
        <w:tabs>
          <w:tab w:val="num" w:pos="2160"/>
        </w:tabs>
        <w:ind w:left="2160" w:hanging="360"/>
      </w:pPr>
    </w:lvl>
    <w:lvl w:ilvl="3" w:tplc="9F60B1DE" w:tentative="1">
      <w:start w:val="1"/>
      <w:numFmt w:val="decimal"/>
      <w:lvlText w:val="%4."/>
      <w:lvlJc w:val="left"/>
      <w:pPr>
        <w:tabs>
          <w:tab w:val="num" w:pos="2880"/>
        </w:tabs>
        <w:ind w:left="2880" w:hanging="360"/>
      </w:pPr>
    </w:lvl>
    <w:lvl w:ilvl="4" w:tplc="1FA6A96A" w:tentative="1">
      <w:start w:val="1"/>
      <w:numFmt w:val="decimal"/>
      <w:lvlText w:val="%5."/>
      <w:lvlJc w:val="left"/>
      <w:pPr>
        <w:tabs>
          <w:tab w:val="num" w:pos="3600"/>
        </w:tabs>
        <w:ind w:left="3600" w:hanging="360"/>
      </w:pPr>
    </w:lvl>
    <w:lvl w:ilvl="5" w:tplc="DEA03712" w:tentative="1">
      <w:start w:val="1"/>
      <w:numFmt w:val="decimal"/>
      <w:lvlText w:val="%6."/>
      <w:lvlJc w:val="left"/>
      <w:pPr>
        <w:tabs>
          <w:tab w:val="num" w:pos="4320"/>
        </w:tabs>
        <w:ind w:left="4320" w:hanging="360"/>
      </w:pPr>
    </w:lvl>
    <w:lvl w:ilvl="6" w:tplc="024805E4" w:tentative="1">
      <w:start w:val="1"/>
      <w:numFmt w:val="decimal"/>
      <w:lvlText w:val="%7."/>
      <w:lvlJc w:val="left"/>
      <w:pPr>
        <w:tabs>
          <w:tab w:val="num" w:pos="5040"/>
        </w:tabs>
        <w:ind w:left="5040" w:hanging="360"/>
      </w:pPr>
    </w:lvl>
    <w:lvl w:ilvl="7" w:tplc="5CB87B1C" w:tentative="1">
      <w:start w:val="1"/>
      <w:numFmt w:val="decimal"/>
      <w:lvlText w:val="%8."/>
      <w:lvlJc w:val="left"/>
      <w:pPr>
        <w:tabs>
          <w:tab w:val="num" w:pos="5760"/>
        </w:tabs>
        <w:ind w:left="5760" w:hanging="360"/>
      </w:pPr>
    </w:lvl>
    <w:lvl w:ilvl="8" w:tplc="41B2D38C" w:tentative="1">
      <w:start w:val="1"/>
      <w:numFmt w:val="decimal"/>
      <w:lvlText w:val="%9."/>
      <w:lvlJc w:val="left"/>
      <w:pPr>
        <w:tabs>
          <w:tab w:val="num" w:pos="6480"/>
        </w:tabs>
        <w:ind w:left="6480" w:hanging="360"/>
      </w:pPr>
    </w:lvl>
  </w:abstractNum>
  <w:abstractNum w:abstractNumId="18" w15:restartNumberingAfterBreak="0">
    <w:nsid w:val="785F2DD1"/>
    <w:multiLevelType w:val="multilevel"/>
    <w:tmpl w:val="D332D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506429">
    <w:abstractNumId w:val="0"/>
  </w:num>
  <w:num w:numId="2" w16cid:durableId="317811511">
    <w:abstractNumId w:val="16"/>
    <w:lvlOverride w:ilvl="0">
      <w:lvl w:ilvl="0">
        <w:numFmt w:val="decimal"/>
        <w:lvlText w:val="%1."/>
        <w:lvlJc w:val="left"/>
      </w:lvl>
    </w:lvlOverride>
  </w:num>
  <w:num w:numId="3" w16cid:durableId="246235163">
    <w:abstractNumId w:val="18"/>
    <w:lvlOverride w:ilvl="0">
      <w:lvl w:ilvl="0">
        <w:numFmt w:val="decimal"/>
        <w:lvlText w:val="%1."/>
        <w:lvlJc w:val="left"/>
      </w:lvl>
    </w:lvlOverride>
  </w:num>
  <w:num w:numId="4" w16cid:durableId="1442214778">
    <w:abstractNumId w:val="6"/>
  </w:num>
  <w:num w:numId="5" w16cid:durableId="580138615">
    <w:abstractNumId w:val="2"/>
    <w:lvlOverride w:ilvl="0">
      <w:lvl w:ilvl="0">
        <w:numFmt w:val="decimal"/>
        <w:lvlText w:val="%1."/>
        <w:lvlJc w:val="left"/>
      </w:lvl>
    </w:lvlOverride>
  </w:num>
  <w:num w:numId="6" w16cid:durableId="915699661">
    <w:abstractNumId w:val="11"/>
    <w:lvlOverride w:ilvl="0">
      <w:lvl w:ilvl="0">
        <w:numFmt w:val="upperRoman"/>
        <w:lvlText w:val="%1."/>
        <w:lvlJc w:val="right"/>
      </w:lvl>
    </w:lvlOverride>
  </w:num>
  <w:num w:numId="7" w16cid:durableId="258757391">
    <w:abstractNumId w:val="5"/>
  </w:num>
  <w:num w:numId="8" w16cid:durableId="1067410954">
    <w:abstractNumId w:val="13"/>
  </w:num>
  <w:num w:numId="9" w16cid:durableId="1878812240">
    <w:abstractNumId w:val="12"/>
  </w:num>
  <w:num w:numId="10" w16cid:durableId="1760255979">
    <w:abstractNumId w:val="1"/>
  </w:num>
  <w:num w:numId="11" w16cid:durableId="1914584951">
    <w:abstractNumId w:val="9"/>
  </w:num>
  <w:num w:numId="12" w16cid:durableId="966203870">
    <w:abstractNumId w:val="15"/>
    <w:lvlOverride w:ilvl="0">
      <w:lvl w:ilvl="0">
        <w:numFmt w:val="decimal"/>
        <w:lvlText w:val="%1."/>
        <w:lvlJc w:val="left"/>
      </w:lvl>
    </w:lvlOverride>
  </w:num>
  <w:num w:numId="13" w16cid:durableId="1052119951">
    <w:abstractNumId w:val="4"/>
    <w:lvlOverride w:ilvl="0">
      <w:lvl w:ilvl="0">
        <w:numFmt w:val="decimal"/>
        <w:lvlText w:val="%1."/>
        <w:lvlJc w:val="left"/>
      </w:lvl>
    </w:lvlOverride>
  </w:num>
  <w:num w:numId="14" w16cid:durableId="1630630278">
    <w:abstractNumId w:val="8"/>
  </w:num>
  <w:num w:numId="15" w16cid:durableId="1762485350">
    <w:abstractNumId w:val="17"/>
  </w:num>
  <w:num w:numId="16" w16cid:durableId="230700099">
    <w:abstractNumId w:val="3"/>
  </w:num>
  <w:num w:numId="17" w16cid:durableId="280959684">
    <w:abstractNumId w:val="14"/>
    <w:lvlOverride w:ilvl="0">
      <w:lvl w:ilvl="0">
        <w:numFmt w:val="decimal"/>
        <w:lvlText w:val="%1."/>
        <w:lvlJc w:val="left"/>
      </w:lvl>
    </w:lvlOverride>
  </w:num>
  <w:num w:numId="18" w16cid:durableId="519124146">
    <w:abstractNumId w:val="7"/>
  </w:num>
  <w:num w:numId="19" w16cid:durableId="31557342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48"/>
    <w:rsid w:val="00091B83"/>
    <w:rsid w:val="000E4533"/>
    <w:rsid w:val="00102ABE"/>
    <w:rsid w:val="00137707"/>
    <w:rsid w:val="0017339A"/>
    <w:rsid w:val="0021243B"/>
    <w:rsid w:val="002334D9"/>
    <w:rsid w:val="002566D4"/>
    <w:rsid w:val="00257648"/>
    <w:rsid w:val="00275558"/>
    <w:rsid w:val="002774B5"/>
    <w:rsid w:val="002E1183"/>
    <w:rsid w:val="002E3AA5"/>
    <w:rsid w:val="0035798B"/>
    <w:rsid w:val="003E3EEF"/>
    <w:rsid w:val="0042015B"/>
    <w:rsid w:val="00450BF2"/>
    <w:rsid w:val="00451687"/>
    <w:rsid w:val="0048346F"/>
    <w:rsid w:val="004B464F"/>
    <w:rsid w:val="004C1D74"/>
    <w:rsid w:val="004C7642"/>
    <w:rsid w:val="004F7E2A"/>
    <w:rsid w:val="005109BA"/>
    <w:rsid w:val="00521A9C"/>
    <w:rsid w:val="00580AB3"/>
    <w:rsid w:val="005840C7"/>
    <w:rsid w:val="005F6C88"/>
    <w:rsid w:val="00682C08"/>
    <w:rsid w:val="006D7712"/>
    <w:rsid w:val="006E6DED"/>
    <w:rsid w:val="0073424E"/>
    <w:rsid w:val="0074630C"/>
    <w:rsid w:val="007B3568"/>
    <w:rsid w:val="007B761A"/>
    <w:rsid w:val="007E0410"/>
    <w:rsid w:val="007F5C0D"/>
    <w:rsid w:val="00815635"/>
    <w:rsid w:val="00862F15"/>
    <w:rsid w:val="0086716A"/>
    <w:rsid w:val="008939B1"/>
    <w:rsid w:val="008A5B36"/>
    <w:rsid w:val="008E53DF"/>
    <w:rsid w:val="008E7F38"/>
    <w:rsid w:val="00907337"/>
    <w:rsid w:val="00924B7A"/>
    <w:rsid w:val="00943511"/>
    <w:rsid w:val="00963E52"/>
    <w:rsid w:val="009F025B"/>
    <w:rsid w:val="00A773B7"/>
    <w:rsid w:val="00AB2E4F"/>
    <w:rsid w:val="00AE1646"/>
    <w:rsid w:val="00B41827"/>
    <w:rsid w:val="00B43E48"/>
    <w:rsid w:val="00BA1AEF"/>
    <w:rsid w:val="00BF6857"/>
    <w:rsid w:val="00C03850"/>
    <w:rsid w:val="00C4174E"/>
    <w:rsid w:val="00C8676E"/>
    <w:rsid w:val="00D82914"/>
    <w:rsid w:val="00D8443B"/>
    <w:rsid w:val="00D95DA2"/>
    <w:rsid w:val="00DC2704"/>
    <w:rsid w:val="00DC2811"/>
    <w:rsid w:val="00DC50D2"/>
    <w:rsid w:val="00DC69BB"/>
    <w:rsid w:val="00E80326"/>
    <w:rsid w:val="00E83044"/>
    <w:rsid w:val="00ED2CE3"/>
    <w:rsid w:val="00F46155"/>
    <w:rsid w:val="00F7679C"/>
    <w:rsid w:val="00FC7E51"/>
    <w:rsid w:val="6659D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FD0BF"/>
  <w15:chartTrackingRefBased/>
  <w15:docId w15:val="{6C442E68-EF2B-4CEC-8237-FACE1AB507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257648"/>
    <w:pPr>
      <w:autoSpaceDE w:val="0"/>
      <w:autoSpaceDN w:val="0"/>
      <w:adjustRightInd w:val="0"/>
    </w:pPr>
    <w:rPr>
      <w:rFonts w:ascii="Roboto" w:hAnsi="Roboto" w:cs="Roboto"/>
      <w:color w:val="000000"/>
    </w:rPr>
  </w:style>
  <w:style w:type="paragraph" w:styleId="NormalWeb">
    <w:name w:val="Normal (Web)"/>
    <w:basedOn w:val="Normal"/>
    <w:uiPriority w:val="99"/>
    <w:semiHidden/>
    <w:unhideWhenUsed/>
    <w:rsid w:val="00450BF2"/>
    <w:pPr>
      <w:spacing w:before="100" w:beforeAutospacing="1" w:after="100" w:afterAutospacing="1"/>
    </w:pPr>
    <w:rPr>
      <w:rFonts w:eastAsia="Times New Roman"/>
    </w:rPr>
  </w:style>
  <w:style w:type="paragraph" w:styleId="Header">
    <w:name w:val="header"/>
    <w:basedOn w:val="Normal"/>
    <w:link w:val="HeaderChar"/>
    <w:uiPriority w:val="99"/>
    <w:unhideWhenUsed/>
    <w:rsid w:val="002774B5"/>
    <w:pPr>
      <w:tabs>
        <w:tab w:val="center" w:pos="4680"/>
        <w:tab w:val="right" w:pos="9360"/>
      </w:tabs>
    </w:pPr>
  </w:style>
  <w:style w:type="character" w:styleId="HeaderChar" w:customStyle="1">
    <w:name w:val="Header Char"/>
    <w:basedOn w:val="DefaultParagraphFont"/>
    <w:link w:val="Header"/>
    <w:uiPriority w:val="99"/>
    <w:rsid w:val="002774B5"/>
  </w:style>
  <w:style w:type="paragraph" w:styleId="Footer">
    <w:name w:val="footer"/>
    <w:basedOn w:val="Normal"/>
    <w:link w:val="FooterChar"/>
    <w:uiPriority w:val="99"/>
    <w:unhideWhenUsed/>
    <w:rsid w:val="002774B5"/>
    <w:pPr>
      <w:tabs>
        <w:tab w:val="center" w:pos="4680"/>
        <w:tab w:val="right" w:pos="9360"/>
      </w:tabs>
    </w:pPr>
  </w:style>
  <w:style w:type="character" w:styleId="FooterChar" w:customStyle="1">
    <w:name w:val="Footer Char"/>
    <w:basedOn w:val="DefaultParagraphFont"/>
    <w:link w:val="Footer"/>
    <w:uiPriority w:val="99"/>
    <w:rsid w:val="002774B5"/>
  </w:style>
  <w:style w:type="paragraph" w:styleId="ListParagraph">
    <w:name w:val="List Paragraph"/>
    <w:basedOn w:val="Normal"/>
    <w:uiPriority w:val="34"/>
    <w:qFormat/>
    <w:rsid w:val="00682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858859">
      <w:bodyDiv w:val="1"/>
      <w:marLeft w:val="0"/>
      <w:marRight w:val="0"/>
      <w:marTop w:val="0"/>
      <w:marBottom w:val="0"/>
      <w:divBdr>
        <w:top w:val="none" w:sz="0" w:space="0" w:color="auto"/>
        <w:left w:val="none" w:sz="0" w:space="0" w:color="auto"/>
        <w:bottom w:val="none" w:sz="0" w:space="0" w:color="auto"/>
        <w:right w:val="none" w:sz="0" w:space="0" w:color="auto"/>
      </w:divBdr>
    </w:div>
    <w:div w:id="20070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82AC47BEBBD048B37B9D59481A1109" ma:contentTypeVersion="6" ma:contentTypeDescription="Create a new document." ma:contentTypeScope="" ma:versionID="08444d99726a14a787d1c587f96b14da">
  <xsd:schema xmlns:xsd="http://www.w3.org/2001/XMLSchema" xmlns:xs="http://www.w3.org/2001/XMLSchema" xmlns:p="http://schemas.microsoft.com/office/2006/metadata/properties" xmlns:ns2="fd7dde8e-e35a-4915-8ebd-f8672f72b414" xmlns:ns3="6e291547-9493-497f-9231-6723e1eb16c9" targetNamespace="http://schemas.microsoft.com/office/2006/metadata/properties" ma:root="true" ma:fieldsID="3d179bc2e36691cf5315ccfd283eadcc" ns2:_="" ns3:_="">
    <xsd:import namespace="fd7dde8e-e35a-4915-8ebd-f8672f72b414"/>
    <xsd:import namespace="6e291547-9493-497f-9231-6723e1eb16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dde8e-e35a-4915-8ebd-f8672f72b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91547-9493-497f-9231-6723e1eb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e291547-9493-497f-9231-6723e1eb16c9">
      <UserInfo>
        <DisplayName>Katie Anderson</DisplayName>
        <AccountId>27</AccountId>
        <AccountType/>
      </UserInfo>
    </SharedWithUsers>
  </documentManagement>
</p:properties>
</file>

<file path=customXml/itemProps1.xml><?xml version="1.0" encoding="utf-8"?>
<ds:datastoreItem xmlns:ds="http://schemas.openxmlformats.org/officeDocument/2006/customXml" ds:itemID="{5BEA8BD9-A9EC-42EC-9B9E-3CFE76AADA06}">
  <ds:schemaRefs>
    <ds:schemaRef ds:uri="http://schemas.openxmlformats.org/officeDocument/2006/bibliography"/>
  </ds:schemaRefs>
</ds:datastoreItem>
</file>

<file path=customXml/itemProps2.xml><?xml version="1.0" encoding="utf-8"?>
<ds:datastoreItem xmlns:ds="http://schemas.openxmlformats.org/officeDocument/2006/customXml" ds:itemID="{641EE8BA-6B6C-4B14-AC1B-B227FFF95B35}"/>
</file>

<file path=customXml/itemProps3.xml><?xml version="1.0" encoding="utf-8"?>
<ds:datastoreItem xmlns:ds="http://schemas.openxmlformats.org/officeDocument/2006/customXml" ds:itemID="{5D200569-E852-48D6-8E81-F2E0E9DC57B1}"/>
</file>

<file path=customXml/itemProps4.xml><?xml version="1.0" encoding="utf-8"?>
<ds:datastoreItem xmlns:ds="http://schemas.openxmlformats.org/officeDocument/2006/customXml" ds:itemID="{091FD3FE-73CB-4E06-92D1-ADBD4DEA72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Beseau</dc:creator>
  <cp:keywords/>
  <dc:description/>
  <cp:lastModifiedBy>Beseau, Fr. Steven</cp:lastModifiedBy>
  <cp:revision>45</cp:revision>
  <dcterms:created xsi:type="dcterms:W3CDTF">2023-12-11T12:54:00Z</dcterms:created>
  <dcterms:modified xsi:type="dcterms:W3CDTF">2024-06-20T18:20:52Z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334308f722e7952dc78dfa23ad3d77259a29d2ccfb7a8c9aa7f440bd15f9e2ce</vt:lpwstr>
  </property>
  <property fmtid="{D5CDD505-2E9C-101B-9397-08002B2CF9AE}" pid="3" name="ContentTypeId">
    <vt:lpwstr>0x010100B882AC47BEBBD048B37B9D59481A1109</vt:lpwstr>
  </property>
</Properties>
</file>